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9A7B0E" w:rsidRPr="009A7B0E" w:rsidTr="009A7B0E">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A7B0E" w:rsidRPr="009A7B0E">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9A7B0E" w:rsidRPr="009A7B0E">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A7B0E" w:rsidRPr="009A7B0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A7B0E" w:rsidRPr="009A7B0E">
                                <w:tc>
                                  <w:tcPr>
                                    <w:tcW w:w="0" w:type="auto"/>
                                    <w:tcMar>
                                      <w:top w:w="0" w:type="dxa"/>
                                      <w:left w:w="270" w:type="dxa"/>
                                      <w:bottom w:w="135" w:type="dxa"/>
                                      <w:right w:w="270" w:type="dxa"/>
                                    </w:tcMar>
                                    <w:hideMark/>
                                  </w:tcPr>
                                  <w:p w:rsidR="009A7B0E" w:rsidRPr="009A7B0E" w:rsidRDefault="009A7B0E" w:rsidP="009A7B0E">
                                    <w:pPr>
                                      <w:spacing w:after="0" w:line="264" w:lineRule="auto"/>
                                      <w:rPr>
                                        <w:rFonts w:ascii="Helvetica" w:eastAsia="Times New Roman" w:hAnsi="Helvetica" w:cs="Helvetica"/>
                                        <w:b/>
                                        <w:bCs/>
                                        <w:color w:val="000000"/>
                                        <w:sz w:val="36"/>
                                        <w:szCs w:val="36"/>
                                        <w:lang w:eastAsia="da-DK"/>
                                      </w:rPr>
                                    </w:pPr>
                                    <w:r w:rsidRPr="009A7B0E">
                                      <w:rPr>
                                        <w:rFonts w:ascii="Helvetica" w:eastAsia="Times New Roman" w:hAnsi="Helvetica" w:cs="Helvetica"/>
                                        <w:b/>
                                        <w:bCs/>
                                        <w:color w:val="000000"/>
                                        <w:sz w:val="36"/>
                                        <w:szCs w:val="36"/>
                                        <w:lang w:eastAsia="da-DK"/>
                                      </w:rPr>
                                      <w:t xml:space="preserve">Børnebogsmagi fra Neil Patrick Harris. Eventyret fortsætter </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center"/>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center"/>
              <w:rPr>
                <w:rFonts w:ascii="Times New Roman" w:eastAsia="Times New Roman" w:hAnsi="Times New Roman" w:cs="Times New Roman"/>
                <w:sz w:val="24"/>
                <w:szCs w:val="24"/>
                <w:lang w:eastAsia="da-DK"/>
              </w:rPr>
            </w:pPr>
          </w:p>
        </w:tc>
      </w:tr>
      <w:tr w:rsidR="009A7B0E" w:rsidRPr="009A7B0E" w:rsidTr="009A7B0E">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9A7B0E" w:rsidRPr="009A7B0E">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9A7B0E" w:rsidRPr="009A7B0E">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9A7B0E" w:rsidRPr="009A7B0E">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9A7B0E" w:rsidRPr="009A7B0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9A7B0E" w:rsidRPr="009A7B0E">
                                      <w:tc>
                                        <w:tcPr>
                                          <w:tcW w:w="0" w:type="auto"/>
                                          <w:tcMar>
                                            <w:top w:w="0" w:type="dxa"/>
                                            <w:left w:w="135" w:type="dxa"/>
                                            <w:bottom w:w="135" w:type="dxa"/>
                                            <w:right w:w="135" w:type="dxa"/>
                                          </w:tcMar>
                                          <w:hideMark/>
                                        </w:tcPr>
                                        <w:p w:rsidR="009A7B0E" w:rsidRPr="009A7B0E" w:rsidRDefault="009A7B0E" w:rsidP="009A7B0E">
                                          <w:pPr>
                                            <w:spacing w:after="0" w:line="240" w:lineRule="auto"/>
                                            <w:rPr>
                                              <w:rFonts w:ascii="Times New Roman" w:eastAsia="Times New Roman" w:hAnsi="Times New Roman" w:cs="Times New Roman"/>
                                              <w:sz w:val="24"/>
                                              <w:szCs w:val="24"/>
                                              <w:lang w:eastAsia="da-DK"/>
                                            </w:rPr>
                                          </w:pPr>
                                          <w:r w:rsidRPr="009A7B0E">
                                            <w:rPr>
                                              <w:rFonts w:ascii="Times New Roman" w:eastAsia="Times New Roman" w:hAnsi="Times New Roman" w:cs="Times New Roman"/>
                                              <w:noProof/>
                                              <w:sz w:val="24"/>
                                              <w:szCs w:val="24"/>
                                              <w:lang w:eastAsia="da-DK"/>
                                            </w:rPr>
                                            <w:drawing>
                                              <wp:inline distT="0" distB="0" distL="0" distR="0" wp14:anchorId="23BB8BB2" wp14:editId="1B759B77">
                                                <wp:extent cx="1581150" cy="2266950"/>
                                                <wp:effectExtent l="0" t="0" r="0" b="0"/>
                                                <wp:docPr id="1" name="Billede 1" descr="https://gallery.mailchimp.com/77ab2fec3bb51615af1a110c6/images/e57a1bbf-157b-47af-804c-9cdb8a81d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e57a1bbf-157b-47af-804c-9cdb8a81df9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266950"/>
                                                        </a:xfrm>
                                                        <a:prstGeom prst="rect">
                                                          <a:avLst/>
                                                        </a:prstGeom>
                                                        <a:noFill/>
                                                        <a:ln>
                                                          <a:noFill/>
                                                        </a:ln>
                                                      </pic:spPr>
                                                    </pic:pic>
                                                  </a:graphicData>
                                                </a:graphic>
                                              </wp:inline>
                                            </w:drawing>
                                          </w:r>
                                        </w:p>
                                      </w:tc>
                                    </w:tr>
                                    <w:tr w:rsidR="009A7B0E" w:rsidRPr="009A7B0E">
                                      <w:tc>
                                        <w:tcPr>
                                          <w:tcW w:w="2490" w:type="dxa"/>
                                          <w:tcMar>
                                            <w:top w:w="0" w:type="dxa"/>
                                            <w:left w:w="135" w:type="dxa"/>
                                            <w:bottom w:w="0" w:type="dxa"/>
                                            <w:right w:w="135" w:type="dxa"/>
                                          </w:tcMar>
                                          <w:hideMark/>
                                        </w:tcPr>
                                        <w:p w:rsidR="009A7B0E" w:rsidRPr="009A7B0E" w:rsidRDefault="009A7B0E" w:rsidP="009A7B0E">
                                          <w:pPr>
                                            <w:spacing w:after="0" w:line="300" w:lineRule="auto"/>
                                            <w:rPr>
                                              <w:rFonts w:ascii="Helvetica" w:eastAsia="Times New Roman" w:hAnsi="Helvetica" w:cs="Helvetica"/>
                                              <w:color w:val="606060"/>
                                              <w:sz w:val="18"/>
                                              <w:szCs w:val="18"/>
                                              <w:lang w:eastAsia="da-DK"/>
                                            </w:rPr>
                                          </w:pPr>
                                          <w:r w:rsidRPr="009A7B0E">
                                            <w:rPr>
                                              <w:rFonts w:ascii="Helvetica" w:eastAsia="Times New Roman" w:hAnsi="Helvetica" w:cs="Helvetica"/>
                                              <w:b/>
                                              <w:bCs/>
                                              <w:color w:val="606060"/>
                                              <w:sz w:val="18"/>
                                              <w:szCs w:val="18"/>
                                              <w:lang w:eastAsia="da-DK"/>
                                            </w:rPr>
                                            <w:t>Fakta om bogen</w:t>
                                          </w:r>
                                          <w:r w:rsidRPr="009A7B0E">
                                            <w:rPr>
                                              <w:rFonts w:ascii="Helvetica" w:eastAsia="Times New Roman" w:hAnsi="Helvetica" w:cs="Helvetica"/>
                                              <w:color w:val="606060"/>
                                              <w:sz w:val="18"/>
                                              <w:szCs w:val="18"/>
                                              <w:lang w:eastAsia="da-DK"/>
                                            </w:rPr>
                                            <w:t>:</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Titel</w:t>
                                          </w:r>
                                          <w:r w:rsidRPr="009A7B0E">
                                            <w:rPr>
                                              <w:rFonts w:ascii="Helvetica" w:eastAsia="Times New Roman" w:hAnsi="Helvetica" w:cs="Helvetica"/>
                                              <w:color w:val="606060"/>
                                              <w:sz w:val="18"/>
                                              <w:szCs w:val="18"/>
                                              <w:lang w:eastAsia="da-DK"/>
                                            </w:rPr>
                                            <w:t>: De magiske møgunger. Den anden historie</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Forfatter</w:t>
                                          </w:r>
                                          <w:r w:rsidRPr="009A7B0E">
                                            <w:rPr>
                                              <w:rFonts w:ascii="Helvetica" w:eastAsia="Times New Roman" w:hAnsi="Helvetica" w:cs="Helvetica"/>
                                              <w:color w:val="606060"/>
                                              <w:sz w:val="18"/>
                                              <w:szCs w:val="18"/>
                                              <w:lang w:eastAsia="da-DK"/>
                                            </w:rPr>
                                            <w:t>: Neil Patrick Harris</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Oversætter:</w:t>
                                          </w:r>
                                          <w:r w:rsidRPr="009A7B0E">
                                            <w:rPr>
                                              <w:rFonts w:ascii="Helvetica" w:eastAsia="Times New Roman" w:hAnsi="Helvetica" w:cs="Helvetica"/>
                                              <w:color w:val="606060"/>
                                              <w:sz w:val="18"/>
                                              <w:szCs w:val="18"/>
                                              <w:lang w:eastAsia="da-DK"/>
                                            </w:rPr>
                                            <w:t xml:space="preserve"> Henriette Rostrup</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Omfang:</w:t>
                                          </w:r>
                                          <w:r w:rsidRPr="009A7B0E">
                                            <w:rPr>
                                              <w:rFonts w:ascii="Helvetica" w:eastAsia="Times New Roman" w:hAnsi="Helvetica" w:cs="Helvetica"/>
                                              <w:color w:val="606060"/>
                                              <w:sz w:val="18"/>
                                              <w:szCs w:val="18"/>
                                              <w:lang w:eastAsia="da-DK"/>
                                            </w:rPr>
                                            <w:t xml:space="preserve"> 331 sider</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Pris</w:t>
                                          </w:r>
                                          <w:r w:rsidRPr="009A7B0E">
                                            <w:rPr>
                                              <w:rFonts w:ascii="Helvetica" w:eastAsia="Times New Roman" w:hAnsi="Helvetica" w:cs="Helvetica"/>
                                              <w:color w:val="606060"/>
                                              <w:sz w:val="18"/>
                                              <w:szCs w:val="18"/>
                                              <w:lang w:eastAsia="da-DK"/>
                                            </w:rPr>
                                            <w:t>: 199,95 kr.</w:t>
                                          </w:r>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b/>
                                              <w:bCs/>
                                              <w:color w:val="606060"/>
                                              <w:sz w:val="18"/>
                                              <w:szCs w:val="18"/>
                                              <w:lang w:eastAsia="da-DK"/>
                                            </w:rPr>
                                            <w:t>Udkommer</w:t>
                                          </w:r>
                                          <w:r w:rsidRPr="009A7B0E">
                                            <w:rPr>
                                              <w:rFonts w:ascii="Helvetica" w:eastAsia="Times New Roman" w:hAnsi="Helvetica" w:cs="Helvetica"/>
                                              <w:color w:val="606060"/>
                                              <w:sz w:val="18"/>
                                              <w:szCs w:val="18"/>
                                              <w:lang w:eastAsia="da-DK"/>
                                            </w:rPr>
                                            <w:t xml:space="preserve">: 28. februar 2019. </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9A7B0E" w:rsidRPr="009A7B0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9A7B0E" w:rsidRPr="009A7B0E">
                                      <w:tc>
                                        <w:tcPr>
                                          <w:tcW w:w="0" w:type="auto"/>
                                          <w:tcMar>
                                            <w:top w:w="0" w:type="dxa"/>
                                            <w:left w:w="135" w:type="dxa"/>
                                            <w:bottom w:w="135" w:type="dxa"/>
                                            <w:right w:w="135" w:type="dxa"/>
                                          </w:tcMar>
                                          <w:hideMark/>
                                        </w:tcPr>
                                        <w:p w:rsidR="009A7B0E" w:rsidRPr="009A7B0E" w:rsidRDefault="009A7B0E" w:rsidP="009A7B0E">
                                          <w:pPr>
                                            <w:spacing w:after="0" w:line="240" w:lineRule="auto"/>
                                            <w:rPr>
                                              <w:rFonts w:ascii="Times New Roman" w:eastAsia="Times New Roman" w:hAnsi="Times New Roman" w:cs="Times New Roman"/>
                                              <w:sz w:val="24"/>
                                              <w:szCs w:val="24"/>
                                              <w:lang w:eastAsia="da-DK"/>
                                            </w:rPr>
                                          </w:pPr>
                                          <w:r w:rsidRPr="009A7B0E">
                                            <w:rPr>
                                              <w:rFonts w:ascii="Times New Roman" w:eastAsia="Times New Roman" w:hAnsi="Times New Roman" w:cs="Times New Roman"/>
                                              <w:noProof/>
                                              <w:sz w:val="24"/>
                                              <w:szCs w:val="24"/>
                                              <w:lang w:eastAsia="da-DK"/>
                                            </w:rPr>
                                            <w:drawing>
                                              <wp:inline distT="0" distB="0" distL="0" distR="0" wp14:anchorId="6CEAE415" wp14:editId="509EDB8B">
                                                <wp:extent cx="1581150" cy="1047750"/>
                                                <wp:effectExtent l="0" t="0" r="0" b="0"/>
                                                <wp:docPr id="2" name="Billede 2" descr="https://gallery.mailchimp.com/77ab2fec3bb51615af1a110c6/images/08b53618-4435-44d7-a36a-1fd9ac7ab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8b53618-4435-44d7-a36a-1fd9ac7ab4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9A7B0E" w:rsidRPr="009A7B0E">
                                      <w:tc>
                                        <w:tcPr>
                                          <w:tcW w:w="2490" w:type="dxa"/>
                                          <w:tcMar>
                                            <w:top w:w="0" w:type="dxa"/>
                                            <w:left w:w="135" w:type="dxa"/>
                                            <w:bottom w:w="0" w:type="dxa"/>
                                            <w:right w:w="135" w:type="dxa"/>
                                          </w:tcMar>
                                          <w:hideMark/>
                                        </w:tcPr>
                                        <w:p w:rsidR="009A7B0E" w:rsidRPr="009A7B0E" w:rsidRDefault="009A7B0E" w:rsidP="009A7B0E">
                                          <w:pPr>
                                            <w:spacing w:after="0" w:line="300" w:lineRule="auto"/>
                                            <w:rPr>
                                              <w:rFonts w:ascii="Helvetica" w:eastAsia="Times New Roman" w:hAnsi="Helvetica" w:cs="Helvetica"/>
                                              <w:color w:val="606060"/>
                                              <w:sz w:val="18"/>
                                              <w:szCs w:val="18"/>
                                              <w:lang w:eastAsia="da-DK"/>
                                            </w:rPr>
                                          </w:pPr>
                                          <w:r w:rsidRPr="009A7B0E">
                                            <w:rPr>
                                              <w:rFonts w:ascii="Helvetica" w:eastAsia="Times New Roman" w:hAnsi="Helvetica" w:cs="Helvetica"/>
                                              <w:color w:val="606060"/>
                                              <w:sz w:val="18"/>
                                              <w:szCs w:val="18"/>
                                              <w:lang w:eastAsia="da-DK"/>
                                            </w:rPr>
                                            <w:t xml:space="preserve">Foto: Mark </w:t>
                                          </w:r>
                                          <w:proofErr w:type="spellStart"/>
                                          <w:r w:rsidRPr="009A7B0E">
                                            <w:rPr>
                                              <w:rFonts w:ascii="Helvetica" w:eastAsia="Times New Roman" w:hAnsi="Helvetica" w:cs="Helvetica"/>
                                              <w:color w:val="606060"/>
                                              <w:sz w:val="18"/>
                                              <w:szCs w:val="18"/>
                                              <w:lang w:eastAsia="da-DK"/>
                                            </w:rPr>
                                            <w:t>Veltman</w:t>
                                          </w:r>
                                          <w:proofErr w:type="spellEnd"/>
                                          <w:r w:rsidRPr="009A7B0E">
                                            <w:rPr>
                                              <w:rFonts w:ascii="Helvetica" w:eastAsia="Times New Roman" w:hAnsi="Helvetica" w:cs="Helvetica"/>
                                              <w:color w:val="606060"/>
                                              <w:sz w:val="18"/>
                                              <w:szCs w:val="18"/>
                                              <w:lang w:eastAsia="da-DK"/>
                                            </w:rPr>
                                            <w:br/>
                                          </w:r>
                                          <w:r w:rsidRPr="009A7B0E">
                                            <w:rPr>
                                              <w:rFonts w:ascii="Helvetica" w:eastAsia="Times New Roman" w:hAnsi="Helvetica" w:cs="Helvetica"/>
                                              <w:color w:val="606060"/>
                                              <w:sz w:val="18"/>
                                              <w:szCs w:val="18"/>
                                              <w:lang w:eastAsia="da-DK"/>
                                            </w:rPr>
                                            <w:br/>
                                            <w:t xml:space="preserve">Neil Patrick Harris er skuespiller, producer, instruktør, vært og forfatter. Fra 2011-2014 var Harris formand for The Academy of </w:t>
                                          </w:r>
                                          <w:proofErr w:type="spellStart"/>
                                          <w:r w:rsidRPr="009A7B0E">
                                            <w:rPr>
                                              <w:rFonts w:ascii="Helvetica" w:eastAsia="Times New Roman" w:hAnsi="Helvetica" w:cs="Helvetica"/>
                                              <w:color w:val="606060"/>
                                              <w:sz w:val="18"/>
                                              <w:szCs w:val="18"/>
                                              <w:lang w:eastAsia="da-DK"/>
                                            </w:rPr>
                                            <w:t>Magical</w:t>
                                          </w:r>
                                          <w:proofErr w:type="spellEnd"/>
                                          <w:r w:rsidRPr="009A7B0E">
                                            <w:rPr>
                                              <w:rFonts w:ascii="Helvetica" w:eastAsia="Times New Roman" w:hAnsi="Helvetica" w:cs="Helvetica"/>
                                              <w:color w:val="606060"/>
                                              <w:sz w:val="18"/>
                                              <w:szCs w:val="18"/>
                                              <w:lang w:eastAsia="da-DK"/>
                                            </w:rPr>
                                            <w:t xml:space="preserve"> Arts. Han bor i New York sammen med sin mand, David, og deres tvillinger, Gideon og Harper, og to hunde. </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right"/>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9A7B0E" w:rsidRPr="009A7B0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0" w:type="dxa"/>
                                            <w:left w:w="270" w:type="dxa"/>
                                            <w:bottom w:w="135" w:type="dxa"/>
                                            <w:right w:w="270" w:type="dxa"/>
                                          </w:tcMar>
                                          <w:hideMark/>
                                        </w:tcPr>
                                        <w:p w:rsidR="009A7B0E" w:rsidRPr="009A7B0E" w:rsidRDefault="009A7B0E" w:rsidP="009A7B0E">
                                          <w:pPr>
                                            <w:spacing w:after="0" w:line="360" w:lineRule="auto"/>
                                            <w:rPr>
                                              <w:rFonts w:ascii="Helvetica" w:eastAsia="Times New Roman" w:hAnsi="Helvetica" w:cs="Helvetica"/>
                                              <w:color w:val="606060"/>
                                              <w:sz w:val="23"/>
                                              <w:szCs w:val="23"/>
                                              <w:lang w:eastAsia="da-DK"/>
                                            </w:rPr>
                                          </w:pPr>
                                          <w:r w:rsidRPr="009A7B0E">
                                            <w:rPr>
                                              <w:rFonts w:ascii="Helvetica" w:eastAsia="Times New Roman" w:hAnsi="Helvetica" w:cs="Helvetica"/>
                                              <w:i/>
                                              <w:iCs/>
                                              <w:color w:val="606060"/>
                                              <w:sz w:val="23"/>
                                              <w:szCs w:val="23"/>
                                              <w:lang w:eastAsia="da-DK"/>
                                            </w:rPr>
                                            <w:t>Neil Patrick Harris</w:t>
                                          </w:r>
                                          <w:r w:rsidRPr="009A7B0E">
                                            <w:rPr>
                                              <w:rFonts w:ascii="Helvetica" w:eastAsia="Times New Roman" w:hAnsi="Helvetica" w:cs="Helvetica"/>
                                              <w:color w:val="606060"/>
                                              <w:sz w:val="23"/>
                                              <w:szCs w:val="23"/>
                                              <w:lang w:eastAsia="da-DK"/>
                                            </w:rPr>
                                            <w:t xml:space="preserve"> </w:t>
                                          </w:r>
                                        </w:p>
                                        <w:p w:rsidR="009A7B0E" w:rsidRPr="009A7B0E" w:rsidRDefault="009A7B0E" w:rsidP="009A7B0E">
                                          <w:pPr>
                                            <w:spacing w:after="0" w:line="300" w:lineRule="auto"/>
                                            <w:outlineLvl w:val="0"/>
                                            <w:rPr>
                                              <w:rFonts w:ascii="Helvetica" w:eastAsia="Times New Roman" w:hAnsi="Helvetica" w:cs="Helvetica"/>
                                              <w:b/>
                                              <w:bCs/>
                                              <w:color w:val="606060"/>
                                              <w:spacing w:val="-15"/>
                                              <w:kern w:val="36"/>
                                              <w:sz w:val="60"/>
                                              <w:szCs w:val="60"/>
                                              <w:lang w:eastAsia="da-DK"/>
                                            </w:rPr>
                                          </w:pPr>
                                          <w:r w:rsidRPr="009A7B0E">
                                            <w:rPr>
                                              <w:rFonts w:ascii="Helvetica" w:eastAsia="Times New Roman" w:hAnsi="Helvetica" w:cs="Helvetica"/>
                                              <w:b/>
                                              <w:bCs/>
                                              <w:color w:val="606060"/>
                                              <w:spacing w:val="-15"/>
                                              <w:kern w:val="36"/>
                                              <w:sz w:val="60"/>
                                              <w:szCs w:val="60"/>
                                              <w:lang w:eastAsia="da-DK"/>
                                            </w:rPr>
                                            <w:t>De magiske møgunger.</w:t>
                                          </w:r>
                                          <w:r w:rsidRPr="009A7B0E">
                                            <w:rPr>
                                              <w:rFonts w:ascii="Helvetica" w:eastAsia="Times New Roman" w:hAnsi="Helvetica" w:cs="Helvetica"/>
                                              <w:b/>
                                              <w:bCs/>
                                              <w:color w:val="606060"/>
                                              <w:spacing w:val="-15"/>
                                              <w:kern w:val="36"/>
                                              <w:sz w:val="60"/>
                                              <w:szCs w:val="60"/>
                                              <w:lang w:eastAsia="da-DK"/>
                                            </w:rPr>
                                            <w:br/>
                                            <w:t>Den anden historie</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0" w:type="dxa"/>
                                            <w:left w:w="270" w:type="dxa"/>
                                            <w:bottom w:w="135" w:type="dxa"/>
                                            <w:right w:w="270" w:type="dxa"/>
                                          </w:tcMar>
                                          <w:hideMark/>
                                        </w:tcPr>
                                        <w:p w:rsidR="009A7B0E" w:rsidRPr="009A7B0E" w:rsidRDefault="009A7B0E" w:rsidP="00C700B6">
                                          <w:pPr>
                                            <w:spacing w:before="100" w:beforeAutospacing="1" w:after="100" w:afterAutospacing="1" w:line="360" w:lineRule="auto"/>
                                            <w:rPr>
                                              <w:rFonts w:ascii="Helvetica" w:eastAsia="Times New Roman" w:hAnsi="Helvetica" w:cs="Helvetica"/>
                                              <w:color w:val="606060"/>
                                              <w:sz w:val="23"/>
                                              <w:szCs w:val="23"/>
                                              <w:lang w:eastAsia="da-DK"/>
                                            </w:rPr>
                                          </w:pPr>
                                          <w:r w:rsidRPr="009A7B0E">
                                            <w:rPr>
                                              <w:rFonts w:ascii="Helvetica" w:eastAsia="Times New Roman" w:hAnsi="Helvetica" w:cs="Helvetica"/>
                                              <w:b/>
                                              <w:bCs/>
                                              <w:i/>
                                              <w:iCs/>
                                              <w:color w:val="606060"/>
                                              <w:sz w:val="23"/>
                                              <w:szCs w:val="23"/>
                                              <w:lang w:eastAsia="da-DK"/>
                                            </w:rPr>
                                            <w:t>De magiske møgunger</w:t>
                                          </w:r>
                                          <w:r w:rsidRPr="009A7B0E">
                                            <w:rPr>
                                              <w:rFonts w:ascii="Helvetica" w:eastAsia="Times New Roman" w:hAnsi="Helvetica" w:cs="Helvetica"/>
                                              <w:b/>
                                              <w:bCs/>
                                              <w:color w:val="606060"/>
                                              <w:sz w:val="23"/>
                                              <w:szCs w:val="23"/>
                                              <w:lang w:eastAsia="da-DK"/>
                                            </w:rPr>
                                            <w:t xml:space="preserve"> er en</w:t>
                                          </w:r>
                                          <w:r w:rsidR="00C700B6" w:rsidRPr="00C700B6">
                                            <w:rPr>
                                              <w:rFonts w:ascii="Helvetica" w:eastAsia="Times New Roman" w:hAnsi="Helvetica" w:cs="Helvetica"/>
                                              <w:b/>
                                              <w:bCs/>
                                              <w:color w:val="606060"/>
                                              <w:sz w:val="23"/>
                                              <w:szCs w:val="23"/>
                                              <w:lang w:eastAsia="da-DK"/>
                                            </w:rPr>
                                            <w:t xml:space="preserve"> New York Times-bestseller</w:t>
                                          </w:r>
                                          <w:r w:rsidRPr="009A7B0E">
                                            <w:rPr>
                                              <w:rFonts w:ascii="Helvetica" w:eastAsia="Times New Roman" w:hAnsi="Helvetica" w:cs="Helvetica"/>
                                              <w:b/>
                                              <w:bCs/>
                                              <w:color w:val="606060"/>
                                              <w:sz w:val="23"/>
                                              <w:szCs w:val="23"/>
                                              <w:lang w:eastAsia="da-DK"/>
                                            </w:rPr>
                                            <w:t> børnebogsserie skrevet af skuespiller Neil Patrick Harris</w:t>
                                          </w:r>
                                          <w:r w:rsidR="00C700B6">
                                            <w:rPr>
                                              <w:rFonts w:ascii="Helvetica" w:eastAsia="Times New Roman" w:hAnsi="Helvetica" w:cs="Helvetica"/>
                                              <w:b/>
                                              <w:bCs/>
                                              <w:color w:val="606060"/>
                                              <w:sz w:val="23"/>
                                              <w:szCs w:val="23"/>
                                              <w:lang w:eastAsia="da-DK"/>
                                            </w:rPr>
                                            <w:t>.</w:t>
                                          </w:r>
                                          <w:r w:rsidRPr="009A7B0E">
                                            <w:rPr>
                                              <w:rFonts w:ascii="Helvetica" w:eastAsia="Times New Roman" w:hAnsi="Helvetica" w:cs="Helvetica"/>
                                              <w:b/>
                                              <w:bCs/>
                                              <w:color w:val="606060"/>
                                              <w:sz w:val="23"/>
                                              <w:szCs w:val="23"/>
                                              <w:lang w:eastAsia="da-DK"/>
                                            </w:rPr>
                                            <w:t xml:space="preserve"> </w:t>
                                          </w:r>
                                          <w:bookmarkStart w:id="0" w:name="_GoBack"/>
                                          <w:bookmarkEnd w:id="0"/>
                                          <w:r w:rsidRPr="009A7B0E">
                                            <w:rPr>
                                              <w:rFonts w:ascii="Helvetica" w:eastAsia="Times New Roman" w:hAnsi="Helvetica" w:cs="Helvetica"/>
                                              <w:b/>
                                              <w:bCs/>
                                              <w:color w:val="606060"/>
                                              <w:sz w:val="23"/>
                                              <w:szCs w:val="23"/>
                                              <w:lang w:eastAsia="da-DK"/>
                                            </w:rPr>
                                            <w:t>Serien er fyldt med humor, spænding - og en masse magi!</w:t>
                                          </w:r>
                                          <w:r w:rsidRPr="009A7B0E">
                                            <w:rPr>
                                              <w:rFonts w:ascii="Helvetica" w:eastAsia="Times New Roman" w:hAnsi="Helvetica" w:cs="Helvetica"/>
                                              <w:color w:val="606060"/>
                                              <w:sz w:val="23"/>
                                              <w:szCs w:val="23"/>
                                              <w:lang w:eastAsia="da-DK"/>
                                            </w:rPr>
                                            <w:br/>
                                          </w:r>
                                          <w:r w:rsidRPr="009A7B0E">
                                            <w:rPr>
                                              <w:rFonts w:ascii="Helvetica" w:eastAsia="Times New Roman" w:hAnsi="Helvetica" w:cs="Helvetica"/>
                                              <w:color w:val="606060"/>
                                              <w:sz w:val="23"/>
                                              <w:szCs w:val="23"/>
                                              <w:lang w:eastAsia="da-DK"/>
                                            </w:rPr>
                                            <w:br/>
                                            <w:t xml:space="preserve">Han kan danse, han kan synge, han er anerkendt skuespiller, og han skriver også børnebøger. Neil Patrick Harris, som mange vil kende fra tv-serien </w:t>
                                          </w:r>
                                          <w:r w:rsidRPr="009A7B0E">
                                            <w:rPr>
                                              <w:rFonts w:ascii="Helvetica" w:eastAsia="Times New Roman" w:hAnsi="Helvetica" w:cs="Helvetica"/>
                                              <w:i/>
                                              <w:iCs/>
                                              <w:color w:val="606060"/>
                                              <w:sz w:val="23"/>
                                              <w:szCs w:val="23"/>
                                              <w:lang w:eastAsia="da-DK"/>
                                            </w:rPr>
                                            <w:t xml:space="preserve">How I </w:t>
                                          </w:r>
                                          <w:proofErr w:type="spellStart"/>
                                          <w:r w:rsidRPr="009A7B0E">
                                            <w:rPr>
                                              <w:rFonts w:ascii="Helvetica" w:eastAsia="Times New Roman" w:hAnsi="Helvetica" w:cs="Helvetica"/>
                                              <w:i/>
                                              <w:iCs/>
                                              <w:color w:val="606060"/>
                                              <w:sz w:val="23"/>
                                              <w:szCs w:val="23"/>
                                              <w:lang w:eastAsia="da-DK"/>
                                            </w:rPr>
                                            <w:t>meet</w:t>
                                          </w:r>
                                          <w:proofErr w:type="spellEnd"/>
                                          <w:r w:rsidRPr="009A7B0E">
                                            <w:rPr>
                                              <w:rFonts w:ascii="Helvetica" w:eastAsia="Times New Roman" w:hAnsi="Helvetica" w:cs="Helvetica"/>
                                              <w:i/>
                                              <w:iCs/>
                                              <w:color w:val="606060"/>
                                              <w:sz w:val="23"/>
                                              <w:szCs w:val="23"/>
                                              <w:lang w:eastAsia="da-DK"/>
                                            </w:rPr>
                                            <w:t xml:space="preserve"> </w:t>
                                          </w:r>
                                          <w:proofErr w:type="spellStart"/>
                                          <w:r w:rsidRPr="009A7B0E">
                                            <w:rPr>
                                              <w:rFonts w:ascii="Helvetica" w:eastAsia="Times New Roman" w:hAnsi="Helvetica" w:cs="Helvetica"/>
                                              <w:i/>
                                              <w:iCs/>
                                              <w:color w:val="606060"/>
                                              <w:sz w:val="23"/>
                                              <w:szCs w:val="23"/>
                                              <w:lang w:eastAsia="da-DK"/>
                                            </w:rPr>
                                            <w:t>your</w:t>
                                          </w:r>
                                          <w:proofErr w:type="spellEnd"/>
                                          <w:r w:rsidRPr="009A7B0E">
                                            <w:rPr>
                                              <w:rFonts w:ascii="Helvetica" w:eastAsia="Times New Roman" w:hAnsi="Helvetica" w:cs="Helvetica"/>
                                              <w:i/>
                                              <w:iCs/>
                                              <w:color w:val="606060"/>
                                              <w:sz w:val="23"/>
                                              <w:szCs w:val="23"/>
                                              <w:lang w:eastAsia="da-DK"/>
                                            </w:rPr>
                                            <w:t xml:space="preserve"> </w:t>
                                          </w:r>
                                          <w:proofErr w:type="spellStart"/>
                                          <w:r w:rsidRPr="009A7B0E">
                                            <w:rPr>
                                              <w:rFonts w:ascii="Helvetica" w:eastAsia="Times New Roman" w:hAnsi="Helvetica" w:cs="Helvetica"/>
                                              <w:i/>
                                              <w:iCs/>
                                              <w:color w:val="606060"/>
                                              <w:sz w:val="23"/>
                                              <w:szCs w:val="23"/>
                                              <w:lang w:eastAsia="da-DK"/>
                                            </w:rPr>
                                            <w:t>mother</w:t>
                                          </w:r>
                                          <w:proofErr w:type="spellEnd"/>
                                          <w:r w:rsidRPr="009A7B0E">
                                            <w:rPr>
                                              <w:rFonts w:ascii="Helvetica" w:eastAsia="Times New Roman" w:hAnsi="Helvetica" w:cs="Helvetica"/>
                                              <w:color w:val="606060"/>
                                              <w:sz w:val="23"/>
                                              <w:szCs w:val="23"/>
                                              <w:lang w:eastAsia="da-DK"/>
                                            </w:rPr>
                                            <w:t xml:space="preserve"> og for sin legendariske værtsrolle ved Tony Awards, har opnået stor succes med sin børnebogsserie om </w:t>
                                          </w:r>
                                          <w:r w:rsidRPr="009A7B0E">
                                            <w:rPr>
                                              <w:rFonts w:ascii="Helvetica" w:eastAsia="Times New Roman" w:hAnsi="Helvetica" w:cs="Helvetica"/>
                                              <w:i/>
                                              <w:iCs/>
                                              <w:color w:val="606060"/>
                                              <w:sz w:val="23"/>
                                              <w:szCs w:val="23"/>
                                              <w:lang w:eastAsia="da-DK"/>
                                            </w:rPr>
                                            <w:t xml:space="preserve">De magiske møgunger. </w:t>
                                          </w:r>
                                          <w:r w:rsidRPr="009A7B0E">
                                            <w:rPr>
                                              <w:rFonts w:ascii="Helvetica" w:eastAsia="Times New Roman" w:hAnsi="Helvetica" w:cs="Helvetica"/>
                                              <w:color w:val="606060"/>
                                              <w:sz w:val="23"/>
                                              <w:szCs w:val="23"/>
                                              <w:lang w:eastAsia="da-DK"/>
                                            </w:rPr>
                                            <w:br/>
                                          </w:r>
                                          <w:r w:rsidRPr="009A7B0E">
                                            <w:rPr>
                                              <w:rFonts w:ascii="Helvetica" w:eastAsia="Times New Roman" w:hAnsi="Helvetica" w:cs="Helvetica"/>
                                              <w:color w:val="606060"/>
                                              <w:sz w:val="23"/>
                                              <w:szCs w:val="23"/>
                                              <w:lang w:eastAsia="da-DK"/>
                                            </w:rPr>
                                            <w:br/>
                                            <w:t>I bog to møder vi Leila, der er mester til at bryde ud. Det har hun lært på det børnehjem, hvor hun er vokset op, og hvor hun blev drillet og låst inde i et mørkt skab af de andre piger. Nu er hun fri og udbryderpige hos De Magiske Møgunger, som også er hendes bedste venner.</w:t>
                                          </w:r>
                                          <w:r w:rsidRPr="009A7B0E">
                                            <w:rPr>
                                              <w:rFonts w:ascii="Helvetica" w:eastAsia="Times New Roman" w:hAnsi="Helvetica" w:cs="Helvetica"/>
                                              <w:color w:val="606060"/>
                                              <w:sz w:val="23"/>
                                              <w:szCs w:val="23"/>
                                              <w:lang w:eastAsia="da-DK"/>
                                            </w:rPr>
                                            <w:br/>
                                          </w:r>
                                          <w:r w:rsidRPr="009A7B0E">
                                            <w:rPr>
                                              <w:rFonts w:ascii="Helvetica" w:eastAsia="Times New Roman" w:hAnsi="Helvetica" w:cs="Helvetica"/>
                                              <w:color w:val="606060"/>
                                              <w:sz w:val="23"/>
                                              <w:szCs w:val="23"/>
                                              <w:lang w:eastAsia="da-DK"/>
                                            </w:rPr>
                                            <w:br/>
                                          </w:r>
                                          <w:r w:rsidRPr="009A7B0E">
                                            <w:rPr>
                                              <w:rFonts w:ascii="Helvetica" w:eastAsia="Times New Roman" w:hAnsi="Helvetica" w:cs="Helvetica"/>
                                              <w:color w:val="606060"/>
                                              <w:sz w:val="23"/>
                                              <w:szCs w:val="23"/>
                                              <w:lang w:eastAsia="da-DK"/>
                                            </w:rPr>
                                            <w:lastRenderedPageBreak/>
                                            <w:t>Men der sker mystiske ting i byen Kildevæld, hvor de holder til. En tyvagtig abe bryder ind, byens bjerghotel hjemsøges af spøgelser, og midt i det hele dukker en synsk dame fra fortiden op.</w:t>
                                          </w:r>
                                          <w:r w:rsidRPr="009A7B0E">
                                            <w:rPr>
                                              <w:rFonts w:ascii="Helvetica" w:eastAsia="Times New Roman" w:hAnsi="Helvetica" w:cs="Helvetica"/>
                                              <w:color w:val="606060"/>
                                              <w:sz w:val="23"/>
                                              <w:szCs w:val="23"/>
                                              <w:lang w:eastAsia="da-DK"/>
                                            </w:rPr>
                                            <w:br/>
                                          </w:r>
                                          <w:r w:rsidRPr="009A7B0E">
                                            <w:rPr>
                                              <w:rFonts w:ascii="Helvetica" w:eastAsia="Times New Roman" w:hAnsi="Helvetica" w:cs="Helvetica"/>
                                              <w:color w:val="606060"/>
                                              <w:sz w:val="23"/>
                                              <w:szCs w:val="23"/>
                                              <w:lang w:eastAsia="da-DK"/>
                                            </w:rPr>
                                            <w:br/>
                                            <w:t>Serien er både egnet til højtlæsning og til selvlæsning fra cirka 7 år - men alle kan have det sjovt med bogens trylletricks.</w:t>
                                          </w:r>
                                          <w:r w:rsidR="00C700B6">
                                            <w:rPr>
                                              <w:rFonts w:ascii="Helvetica" w:eastAsia="Times New Roman" w:hAnsi="Helvetica" w:cs="Helvetica"/>
                                              <w:color w:val="606060"/>
                                              <w:sz w:val="23"/>
                                              <w:szCs w:val="23"/>
                                              <w:lang w:eastAsia="da-DK"/>
                                            </w:rPr>
                                            <w:t xml:space="preserve"> Bind 3 i serien udkommer i efteråret 2019.</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9A7B0E" w:rsidRPr="009A7B0E">
                                      <w:tc>
                                        <w:tcPr>
                                          <w:tcW w:w="0" w:type="auto"/>
                                          <w:tcMar>
                                            <w:top w:w="0" w:type="dxa"/>
                                            <w:left w:w="270" w:type="dxa"/>
                                            <w:bottom w:w="135" w:type="dxa"/>
                                            <w:right w:w="270" w:type="dxa"/>
                                          </w:tcMar>
                                          <w:hideMark/>
                                        </w:tcPr>
                                        <w:p w:rsidR="009A7B0E" w:rsidRPr="009A7B0E" w:rsidRDefault="009A7B0E" w:rsidP="009A7B0E">
                                          <w:pPr>
                                            <w:spacing w:after="0" w:line="360" w:lineRule="auto"/>
                                            <w:rPr>
                                              <w:rFonts w:ascii="Helvetica" w:eastAsia="Times New Roman" w:hAnsi="Helvetica" w:cs="Helvetica"/>
                                              <w:color w:val="000000"/>
                                              <w:sz w:val="23"/>
                                              <w:szCs w:val="23"/>
                                              <w:lang w:eastAsia="da-DK"/>
                                            </w:rPr>
                                          </w:pPr>
                                          <w:r w:rsidRPr="009A7B0E">
                                            <w:rPr>
                                              <w:rFonts w:ascii="Helvetica" w:eastAsia="Times New Roman" w:hAnsi="Helvetica" w:cs="Helvetica"/>
                                              <w:color w:val="000000"/>
                                              <w:sz w:val="23"/>
                                              <w:szCs w:val="23"/>
                                              <w:lang w:eastAsia="da-DK"/>
                                            </w:rPr>
                                            <w:t>Pressekontakt Tina Marie Kragh tkj</w:t>
                                          </w:r>
                                          <w:hyperlink r:id="rId6" w:history="1">
                                            <w:r w:rsidRPr="009A7B0E">
                                              <w:rPr>
                                                <w:rFonts w:ascii="Helvetica" w:eastAsia="Times New Roman" w:hAnsi="Helvetica" w:cs="Helvetica"/>
                                                <w:color w:val="6DC6DD"/>
                                                <w:sz w:val="23"/>
                                                <w:szCs w:val="23"/>
                                                <w:u w:val="single"/>
                                                <w:lang w:eastAsia="da-DK"/>
                                              </w:rPr>
                                              <w:t>@lrforlag.dk</w:t>
                                            </w:r>
                                          </w:hyperlink>
                                          <w:r w:rsidRPr="009A7B0E">
                                            <w:rPr>
                                              <w:rFonts w:ascii="Helvetica" w:eastAsia="Times New Roman" w:hAnsi="Helvetica" w:cs="Helvetica"/>
                                              <w:color w:val="000000"/>
                                              <w:sz w:val="23"/>
                                              <w:szCs w:val="23"/>
                                              <w:lang w:eastAsia="da-DK"/>
                                            </w:rPr>
                                            <w:t xml:space="preserve">, telefon 36 15 68 09. </w:t>
                                          </w: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center"/>
                    <w:rPr>
                      <w:rFonts w:ascii="Times New Roman" w:eastAsia="Times New Roman" w:hAnsi="Times New Roman" w:cs="Times New Roman"/>
                      <w:sz w:val="24"/>
                      <w:szCs w:val="24"/>
                      <w:lang w:eastAsia="da-DK"/>
                    </w:rPr>
                  </w:pPr>
                </w:p>
              </w:tc>
            </w:tr>
          </w:tbl>
          <w:p w:rsidR="009A7B0E" w:rsidRPr="009A7B0E" w:rsidRDefault="009A7B0E" w:rsidP="009A7B0E">
            <w:pPr>
              <w:spacing w:after="0" w:line="240" w:lineRule="auto"/>
              <w:jc w:val="center"/>
              <w:rPr>
                <w:rFonts w:ascii="Times New Roman" w:eastAsia="Times New Roman" w:hAnsi="Times New Roman" w:cs="Times New Roman"/>
                <w:sz w:val="24"/>
                <w:szCs w:val="24"/>
                <w:lang w:eastAsia="da-DK"/>
              </w:rPr>
            </w:pPr>
          </w:p>
        </w:tc>
      </w:tr>
    </w:tbl>
    <w:p w:rsidR="007763B6" w:rsidRDefault="007763B6"/>
    <w:sectPr w:rsidR="007763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0E"/>
    <w:rsid w:val="007763B6"/>
    <w:rsid w:val="009A7B0E"/>
    <w:rsid w:val="00C700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F26F"/>
  <w15:chartTrackingRefBased/>
  <w15:docId w15:val="{1A9A89CB-9059-434D-B930-10338495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258</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2019-02-18T13:34:00Z</dcterms:created>
  <dcterms:modified xsi:type="dcterms:W3CDTF">2019-02-18T13:55:00Z</dcterms:modified>
</cp:coreProperties>
</file>