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40152" w:rsidRPr="00240152" w:rsidTr="00240152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0152" w:rsidRPr="00240152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0152" w:rsidRPr="0024015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40152" w:rsidRPr="0024015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40152" w:rsidRPr="00240152" w:rsidRDefault="00240152" w:rsidP="00240152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  <w:r w:rsidRPr="0024015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  <w:t>Bog på vej fra Lindhardt og Ringhof</w:t>
                              </w:r>
                            </w:p>
                          </w:tc>
                        </w:tr>
                      </w:tbl>
                      <w:p w:rsidR="00240152" w:rsidRPr="00240152" w:rsidRDefault="00240152" w:rsidP="002401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40152" w:rsidRPr="0024015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40152" w:rsidRPr="00240152" w:rsidRDefault="00240152" w:rsidP="00240152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240152" w:rsidRPr="00240152" w:rsidRDefault="00240152" w:rsidP="002401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240152" w:rsidRPr="00240152" w:rsidRDefault="00240152" w:rsidP="00240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240152" w:rsidRPr="00240152" w:rsidRDefault="00240152" w:rsidP="0024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240152" w:rsidRPr="00240152" w:rsidTr="00240152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0152" w:rsidRPr="00240152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0152" w:rsidRPr="0024015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40152" w:rsidRPr="0024015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40152" w:rsidRPr="00240152" w:rsidRDefault="00240152" w:rsidP="00240152">
                              <w:pPr>
                                <w:spacing w:after="0" w:line="396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</w:pPr>
                              <w:r w:rsidRPr="0024015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  <w:t xml:space="preserve">Gotisk roman af Jane </w:t>
                              </w:r>
                              <w:proofErr w:type="spellStart"/>
                              <w:r w:rsidRPr="0024015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  <w:t>Austen</w:t>
                              </w:r>
                              <w:proofErr w:type="spellEnd"/>
                              <w:r w:rsidRPr="0024015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  <w:t xml:space="preserve"> i nye klæder</w:t>
                              </w:r>
                            </w:p>
                          </w:tc>
                        </w:tr>
                      </w:tbl>
                      <w:p w:rsidR="00240152" w:rsidRPr="00240152" w:rsidRDefault="00240152" w:rsidP="002401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240152" w:rsidRPr="00240152" w:rsidRDefault="00240152" w:rsidP="00240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240152" w:rsidRPr="00240152" w:rsidRDefault="00240152" w:rsidP="0024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240152" w:rsidRPr="00240152" w:rsidTr="00240152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240152" w:rsidRPr="00240152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240152" w:rsidRPr="0024015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240152" w:rsidRPr="00240152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240152" w:rsidRPr="0024015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240152" w:rsidRPr="0024015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240152" w:rsidRPr="00240152" w:rsidRDefault="00240152" w:rsidP="002401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240152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352675"/>
                                                <wp:effectExtent l="0" t="0" r="0" b="9525"/>
                                                <wp:docPr id="2" name="Billede 2" descr="https://gallery.mailchimp.com/77ab2fec3bb51615af1a110c6/images/b67f9cdd-822a-46bc-bff6-6f5ac5021ed7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77ab2fec3bb51615af1a110c6/images/b67f9cdd-822a-46bc-bff6-6f5ac5021ed7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3526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240152" w:rsidRPr="00240152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240152" w:rsidRPr="00240152" w:rsidRDefault="00240152" w:rsidP="00240152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Fakta om bogen</w:t>
                                          </w:r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: </w:t>
                                          </w:r>
                                          <w:proofErr w:type="spellStart"/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Northanger</w:t>
                                          </w:r>
                                          <w:proofErr w:type="spellEnd"/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Abbey</w:t>
                                          </w:r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: Jane </w:t>
                                          </w:r>
                                          <w:proofErr w:type="spellStart"/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Austen</w:t>
                                          </w:r>
                                          <w:proofErr w:type="spellEnd"/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Oversætter: </w:t>
                                          </w:r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Vibeke Houstrup</w:t>
                                          </w:r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</w:t>
                                          </w:r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244 sider</w:t>
                                          </w:r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299,95 kr.</w:t>
                                          </w:r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1. oktober 2018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40152" w:rsidRPr="00240152" w:rsidRDefault="00240152" w:rsidP="002401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0152" w:rsidRPr="00240152" w:rsidRDefault="00240152" w:rsidP="002401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240152" w:rsidRPr="0024015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240152" w:rsidRPr="0024015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249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0"/>
                                          </w:tblGrid>
                                          <w:tr w:rsidR="00240152" w:rsidRPr="0024015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40152" w:rsidRPr="00240152" w:rsidRDefault="00240152" w:rsidP="0024015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a-D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40152" w:rsidRPr="00240152" w:rsidRDefault="00240152" w:rsidP="0024015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40152" w:rsidRPr="00240152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240152" w:rsidRPr="00240152" w:rsidRDefault="00240152" w:rsidP="00240152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proofErr w:type="spellStart"/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Bristiske</w:t>
                                          </w:r>
                                          <w:proofErr w:type="spellEnd"/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</w:t>
                                          </w:r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Jane </w:t>
                                          </w:r>
                                          <w:proofErr w:type="spellStart"/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Austen</w:t>
                                          </w:r>
                                          <w:proofErr w:type="spellEnd"/>
                                          <w:r w:rsidRPr="0024015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(1775-1817) var kendt for sine store romaner om kvinder, deres ægteskab og sociale og økonomiske stand.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40152" w:rsidRPr="00240152" w:rsidRDefault="00240152" w:rsidP="0024015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0152" w:rsidRPr="00240152" w:rsidRDefault="00240152" w:rsidP="002401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240152" w:rsidRPr="00240152" w:rsidRDefault="00240152" w:rsidP="002401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240152" w:rsidRPr="00240152" w:rsidRDefault="00240152" w:rsidP="00240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240152" w:rsidRPr="0024015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240152" w:rsidRPr="002401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240152" w:rsidRPr="0024015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40152" w:rsidRPr="00240152" w:rsidRDefault="00240152" w:rsidP="00240152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Jane </w:t>
                                    </w:r>
                                    <w:proofErr w:type="spellStart"/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Austen</w:t>
                                    </w:r>
                                    <w:proofErr w:type="spellEnd"/>
                                  </w:p>
                                  <w:p w:rsidR="00240152" w:rsidRPr="00240152" w:rsidRDefault="00240152" w:rsidP="00240152">
                                    <w:pPr>
                                      <w:spacing w:after="0" w:line="750" w:lineRule="atLeast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</w:pPr>
                                    <w:proofErr w:type="spellStart"/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  <w:t>Northanger</w:t>
                                    </w:r>
                                    <w:proofErr w:type="spellEnd"/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  <w:t xml:space="preserve"> Abbey</w:t>
                                    </w:r>
                                  </w:p>
                                </w:tc>
                              </w:tr>
                            </w:tbl>
                            <w:p w:rsidR="00240152" w:rsidRPr="00240152" w:rsidRDefault="00240152" w:rsidP="002401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240152" w:rsidRPr="00240152" w:rsidRDefault="00240152" w:rsidP="002401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240152" w:rsidRPr="002401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240152" w:rsidRPr="0024015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40152" w:rsidRDefault="00240152" w:rsidP="00240152">
                                    <w:pPr>
                                      <w:spacing w:before="100" w:beforeAutospacing="1" w:after="100" w:afterAutospacing="1" w:line="338" w:lineRule="atLeas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”</w:t>
                                    </w:r>
                                    <w:proofErr w:type="spellStart"/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Northanger</w:t>
                                    </w:r>
                                    <w:proofErr w:type="spellEnd"/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Abbey</w:t>
                                    </w:r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 er stadig en fornøjelse at læse ... tonen er i særklasse munter, og løbende parodierer </w:t>
                                    </w:r>
                                    <w:proofErr w:type="spellStart"/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Austen</w:t>
                                    </w:r>
                                    <w:proofErr w:type="spellEnd"/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datidens svar på krimien: den gotiske roman.”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</w:t>
                                    </w:r>
                                  </w:p>
                                  <w:p w:rsidR="00240152" w:rsidRPr="00240152" w:rsidRDefault="00240152" w:rsidP="00240152">
                                    <w:pPr>
                                      <w:spacing w:before="100" w:beforeAutospacing="1" w:after="100" w:afterAutospacing="1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– Leonora Christina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Skov</w:t>
                                    </w:r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, </w:t>
                                    </w:r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Weekendavisen </w:t>
                                    </w:r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 xml:space="preserve">Catherine Morland er en naiv, men godhjertet 17-årig pige, der gør sin debut i middelklassens selskabsliv i 1790’ernes Bath. Catherine finder hurtigt en veninde i den kokette Isabella Thorpe, som hun deler en ivrig fascination for gotiske romaner med. Hun fatter ligeledes hurtigt interesse for den intelligente og vittige Henry </w:t>
                                    </w:r>
                                    <w:proofErr w:type="spellStart"/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Tilney</w:t>
                                    </w:r>
                                    <w:proofErr w:type="spellEnd"/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og udvikler senere et venskab med hans søster, Eleanor </w:t>
                                    </w:r>
                                    <w:proofErr w:type="spellStart"/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Tilney</w:t>
                                    </w:r>
                                    <w:proofErr w:type="spellEnd"/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, der resulterer i en invitation til familiens hjem: </w:t>
                                    </w:r>
                                    <w:proofErr w:type="spellStart"/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Northanger</w:t>
                                    </w:r>
                                    <w:proofErr w:type="spellEnd"/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Abbey. På det gamle abbedi sprudler Catherines livlige fantasi, der er påvirket af hendes litterære smag for gotiske romaner, men med tiden indser hun sandheder, som hun før har været blind overfor.</w:t>
                                    </w:r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 xml:space="preserve">NORTHANGER ABBEY blev først udgivet posthumt, men var skrevet allerede i Jane </w:t>
                                    </w:r>
                                    <w:proofErr w:type="spellStart"/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Austens</w:t>
                                    </w:r>
                                    <w:proofErr w:type="spellEnd"/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ungdom, og er uden tvivl hendes mest gådefulde og opløftende roman – en roman som parodierer over den gotiske genre ved at have Catherine som den aparte heltinde.</w:t>
                                    </w:r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 xml:space="preserve">Romanen er nyoversat ved Vibeke Houstrup, som også har stået for oversættelsen af Lindhardt og Ringhofs øvrige titler af Jane </w:t>
                                    </w:r>
                                    <w:proofErr w:type="spellStart"/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Austen</w:t>
                                    </w:r>
                                    <w:proofErr w:type="spellEnd"/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i nye </w:t>
                                    </w:r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lastRenderedPageBreak/>
                                      <w:t>udgaver: </w:t>
                                    </w:r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Stolthed og fordom, Overtalelse </w:t>
                                    </w:r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samt</w:t>
                                    </w:r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 Fornuft og følelse</w:t>
                                    </w:r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240152" w:rsidRPr="00240152" w:rsidRDefault="00240152" w:rsidP="002401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240152" w:rsidRPr="00240152" w:rsidRDefault="00240152" w:rsidP="002401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240152" w:rsidRPr="002401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48"/>
                              </w:tblGrid>
                              <w:tr w:rsidR="00240152" w:rsidRPr="0024015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240152" w:rsidRPr="00240152" w:rsidRDefault="00240152" w:rsidP="002401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40152" w:rsidRPr="00240152" w:rsidRDefault="00240152" w:rsidP="002401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240152" w:rsidRPr="00240152" w:rsidRDefault="00240152" w:rsidP="002401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240152" w:rsidRPr="002401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240152" w:rsidRPr="0024015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40152" w:rsidRPr="00240152" w:rsidRDefault="00240152" w:rsidP="00240152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24015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Pressehenvendelse til presse@lindhardtogringhof.dk </w:t>
                                    </w:r>
                                  </w:p>
                                </w:tc>
                              </w:tr>
                            </w:tbl>
                            <w:p w:rsidR="00240152" w:rsidRPr="00240152" w:rsidRDefault="00240152" w:rsidP="002401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240152" w:rsidRPr="00240152" w:rsidRDefault="00240152" w:rsidP="002401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240152" w:rsidRPr="00240152" w:rsidRDefault="00240152" w:rsidP="00240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240152" w:rsidRPr="00240152" w:rsidRDefault="00240152" w:rsidP="0024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</w:tbl>
    <w:p w:rsidR="00363519" w:rsidRDefault="00363519"/>
    <w:sectPr w:rsidR="00363519" w:rsidSect="00240152">
      <w:pgSz w:w="11906" w:h="16838"/>
      <w:pgMar w:top="1191" w:right="964" w:bottom="119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52"/>
    <w:rsid w:val="00240152"/>
    <w:rsid w:val="0036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1D77"/>
  <w15:chartTrackingRefBased/>
  <w15:docId w15:val="{B9B677A2-3F8D-4C04-8F24-13FCBAE5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40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4015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40152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240152"/>
    <w:rPr>
      <w:b/>
      <w:bCs/>
    </w:rPr>
  </w:style>
  <w:style w:type="character" w:styleId="Fremhv">
    <w:name w:val="Emphasis"/>
    <w:basedOn w:val="Standardskrifttypeiafsnit"/>
    <w:uiPriority w:val="20"/>
    <w:qFormat/>
    <w:rsid w:val="002401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4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Ravn, Gyrith DK - LRI</dc:creator>
  <cp:keywords/>
  <dc:description/>
  <cp:lastModifiedBy>Ravn, Gyrith DK - LRI</cp:lastModifiedBy>
  <cp:revision>1</cp:revision>
  <dcterms:created xsi:type="dcterms:W3CDTF">2018-08-22T12:45:00Z</dcterms:created>
  <dcterms:modified xsi:type="dcterms:W3CDTF">2018-08-22T12:50:00Z</dcterms:modified>
</cp:coreProperties>
</file>