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000" w:type="dxa"/>
        <w:shd w:val="clear" w:color="auto" w:fill="F2F2F2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5C0A27" w:rsidRPr="005C0A27" w:rsidTr="005C0A27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C0A27" w:rsidRPr="005C0A27">
              <w:trPr>
                <w:jc w:val="center"/>
              </w:trPr>
              <w:tc>
                <w:tcPr>
                  <w:tcW w:w="0" w:type="auto"/>
                  <w:shd w:val="clear" w:color="auto" w:fill="FFFFFF"/>
                  <w:tcMar>
                    <w:top w:w="135" w:type="dxa"/>
                    <w:left w:w="0" w:type="dxa"/>
                    <w:bottom w:w="0" w:type="dxa"/>
                    <w:right w:w="0" w:type="dxa"/>
                  </w:tcMar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C0A27" w:rsidRPr="005C0A2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8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850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5C0A27" w:rsidRPr="005C0A27" w:rsidRDefault="005C0A27" w:rsidP="005C0A27">
                              <w:pPr>
                                <w:spacing w:after="0" w:line="206" w:lineRule="atLeast"/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  <w:lang w:eastAsia="da-DK"/>
                                </w:rPr>
                              </w:pPr>
                              <w:r w:rsidRPr="005C0A27"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  <w:lang w:eastAsia="da-DK"/>
                                </w:rPr>
                                <w:t>NYHED fra Lindhardt og Ringhof</w:t>
                              </w: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a-DK"/>
                          </w:rPr>
                        </w:pPr>
                      </w:p>
                      <w:tbl>
                        <w:tblPr>
                          <w:tblpPr w:leftFromText="45" w:rightFromText="45" w:vertAnchor="text"/>
                          <w:tblW w:w="3150" w:type="dxa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150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5C0A27" w:rsidRPr="005C0A27" w:rsidRDefault="005C0A27" w:rsidP="005C0A27">
                              <w:pPr>
                                <w:spacing w:after="0" w:line="206" w:lineRule="atLeast"/>
                                <w:rPr>
                                  <w:rFonts w:ascii="Helvetica" w:eastAsia="Times New Roman" w:hAnsi="Helvetica" w:cs="Helvetica"/>
                                  <w:color w:val="606060"/>
                                  <w:sz w:val="17"/>
                                  <w:szCs w:val="17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a-DK"/>
                          </w:rPr>
                        </w:pPr>
                      </w:p>
                    </w:tc>
                  </w:tr>
                </w:tbl>
                <w:p w:rsidR="005C0A27" w:rsidRPr="005C0A27" w:rsidRDefault="005C0A27" w:rsidP="005C0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:rsidR="005C0A27" w:rsidRPr="005C0A27" w:rsidRDefault="005C0A27" w:rsidP="005C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da-DK"/>
              </w:rPr>
            </w:pPr>
          </w:p>
        </w:tc>
      </w:tr>
      <w:tr w:rsidR="005C0A27" w:rsidRPr="005C0A27" w:rsidTr="005C0A27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tblBorders>
                <w:bottom w:val="single" w:sz="12" w:space="0" w:color="F2F2F2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5C0A27" w:rsidRPr="005C0A27">
              <w:trPr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5C0A27" w:rsidRPr="005C0A27"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0" w:type="dxa"/>
                          <w:right w:w="0" w:type="dxa"/>
                        </w:tcMar>
                        <w:hideMark/>
                      </w:tcPr>
                      <w:tbl>
                        <w:tblPr>
                          <w:tblpPr w:leftFromText="45" w:rightFromText="45" w:vertAnchor="text"/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0" w:type="dxa"/>
                                <w:left w:w="270" w:type="dxa"/>
                                <w:bottom w:w="135" w:type="dxa"/>
                                <w:right w:w="270" w:type="dxa"/>
                              </w:tcMar>
                              <w:hideMark/>
                            </w:tcPr>
                            <w:p w:rsidR="005C0A27" w:rsidRPr="005C0A27" w:rsidRDefault="005C0A27" w:rsidP="005C0A27">
                              <w:pPr>
                                <w:spacing w:after="0" w:line="396" w:lineRule="atLeast"/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da-DK"/>
                                </w:rPr>
                              </w:pPr>
                              <w:r w:rsidRPr="005C0A27">
                                <w:rPr>
                                  <w:rFonts w:ascii="Helvetica" w:eastAsia="Times New Roman" w:hAnsi="Helvetica" w:cs="Helvetica"/>
                                  <w:b/>
                                  <w:bCs/>
                                  <w:color w:val="000000"/>
                                  <w:sz w:val="36"/>
                                  <w:szCs w:val="36"/>
                                  <w:lang w:eastAsia="da-DK"/>
                                </w:rPr>
                                <w:t>Mich Vraa afrunder sin fortælling om Dansk Vestindien</w:t>
                              </w: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a-DK"/>
                          </w:rPr>
                        </w:pPr>
                      </w:p>
                    </w:tc>
                  </w:tr>
                </w:tbl>
                <w:p w:rsidR="005C0A27" w:rsidRPr="005C0A27" w:rsidRDefault="005C0A27" w:rsidP="005C0A2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:rsidR="005C0A27" w:rsidRPr="005C0A27" w:rsidRDefault="005C0A27" w:rsidP="005C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da-DK"/>
              </w:rPr>
            </w:pPr>
          </w:p>
        </w:tc>
      </w:tr>
      <w:tr w:rsidR="005C0A27" w:rsidRPr="005C0A27" w:rsidTr="005C0A27">
        <w:tc>
          <w:tcPr>
            <w:tcW w:w="0" w:type="auto"/>
            <w:shd w:val="clear" w:color="auto" w:fill="F2F2F2"/>
            <w:hideMark/>
          </w:tcPr>
          <w:tbl>
            <w:tblPr>
              <w:tblW w:w="9000" w:type="dxa"/>
              <w:jc w:val="center"/>
              <w:tblBorders>
                <w:bottom w:val="single" w:sz="12" w:space="0" w:color="F2F2F2"/>
              </w:tblBorders>
              <w:shd w:val="clear" w:color="auto" w:fill="FFFFFF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047"/>
              <w:gridCol w:w="5953"/>
            </w:tblGrid>
            <w:tr w:rsidR="005C0A27" w:rsidRPr="005C0A27">
              <w:trPr>
                <w:jc w:val="center"/>
              </w:trPr>
              <w:tc>
                <w:tcPr>
                  <w:tcW w:w="300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47"/>
                  </w:tblGrid>
                  <w:tr w:rsidR="005C0A27" w:rsidRPr="005C0A27">
                    <w:trPr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right"/>
                          <w:tblBorders>
                            <w:right w:val="single" w:sz="6" w:space="0" w:color="CCCCCC"/>
                          </w:tblBorders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039"/>
                        </w:tblGrid>
                        <w:tr w:rsidR="005C0A27" w:rsidRPr="005C0A27">
                          <w:trPr>
                            <w:jc w:val="right"/>
                          </w:trPr>
                          <w:tc>
                            <w:tcPr>
                              <w:tcW w:w="0" w:type="auto"/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31"/>
                              </w:tblGrid>
                              <w:tr w:rsidR="005C0A27" w:rsidRPr="005C0A2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60"/>
                                    </w:tblGrid>
                                    <w:tr w:rsidR="005C0A27" w:rsidRPr="005C0A2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135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5C0A27" w:rsidRPr="005C0A27" w:rsidRDefault="005C0A27" w:rsidP="005C0A27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da-DK"/>
                                            </w:rPr>
                                          </w:pPr>
                                          <w:r w:rsidRPr="005C0A27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da-DK"/>
                                            </w:rPr>
                                            <w:drawing>
                                              <wp:inline distT="0" distB="0" distL="0" distR="0">
                                                <wp:extent cx="1577340" cy="2351405"/>
                                                <wp:effectExtent l="0" t="0" r="3810" b="0"/>
                                                <wp:docPr id="7" name="Billede 7" descr="https://gallery.mailchimp.com/77ab2fec3bb51615af1a110c6/images/eecd0fce-a54b-4e8e-a724-ccdc8fc79703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1" descr="https://gallery.mailchimp.com/77ab2fec3bb51615af1a110c6/images/eecd0fce-a54b-4e8e-a724-ccdc8fc79703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4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77340" cy="235140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5C0A27" w:rsidRPr="005C0A27">
                                      <w:tc>
                                        <w:tcPr>
                                          <w:tcW w:w="2490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5C0A27" w:rsidRPr="005C0A27" w:rsidRDefault="005C0A27" w:rsidP="005C0A27">
                                          <w:pPr>
                                            <w:spacing w:after="0" w:line="225" w:lineRule="atLeast"/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</w:pP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Fakta om bogen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: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br/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Titel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: Faith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br/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Forfatter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: Mich Vraa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br/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Omfang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: 472 sider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br/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Pris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: 299,95 kr.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br/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Udkommer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: 16. august 2018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C0A27" w:rsidRPr="005C0A27" w:rsidRDefault="005C0A27" w:rsidP="005C0A2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a-DK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C0A27" w:rsidRPr="005C0A27" w:rsidRDefault="005C0A27" w:rsidP="005C0A2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vanish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031"/>
                              </w:tblGrid>
                              <w:tr w:rsidR="005C0A27" w:rsidRPr="005C0A2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0" w:type="auto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2760"/>
                                    </w:tblGrid>
                                    <w:tr w:rsidR="005C0A27" w:rsidRPr="005C0A2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135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5C0A27" w:rsidRPr="005C0A27" w:rsidRDefault="005C0A27" w:rsidP="005C0A27">
                                          <w:pPr>
                                            <w:spacing w:after="0" w:line="240" w:lineRule="auto"/>
                                            <w:rPr>
                                              <w:rFonts w:ascii="Times New Roman" w:eastAsia="Times New Roman" w:hAnsi="Times New Roman" w:cs="Times New Roman"/>
                                              <w:sz w:val="24"/>
                                              <w:szCs w:val="24"/>
                                              <w:lang w:eastAsia="da-DK"/>
                                            </w:rPr>
                                          </w:pPr>
                                          <w:r w:rsidRPr="005C0A27">
                                            <w:rPr>
                                              <w:rFonts w:ascii="Times New Roman" w:eastAsia="Times New Roman" w:hAnsi="Times New Roman" w:cs="Times New Roman"/>
                                              <w:noProof/>
                                              <w:sz w:val="24"/>
                                              <w:szCs w:val="24"/>
                                              <w:lang w:eastAsia="da-DK"/>
                                            </w:rPr>
                                            <w:drawing>
                                              <wp:inline distT="0" distB="0" distL="0" distR="0">
                                                <wp:extent cx="1577340" cy="2130425"/>
                                                <wp:effectExtent l="0" t="0" r="3810" b="3175"/>
                                                <wp:docPr id="6" name="Billede 6" descr="https://gallery.mailchimp.com/77ab2fec3bb51615af1a110c6/images/918afeb3-b75e-442a-bc69-bdab74cd5513.jpg"/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0" name="Picture 2" descr="https://gallery.mailchimp.com/77ab2fec3bb51615af1a110c6/images/918afeb3-b75e-442a-bc69-bdab74cd5513.jpg"/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5" cstate="print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rcRect/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577340" cy="213042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  <w:tr w:rsidR="005C0A27" w:rsidRPr="005C0A27">
                                      <w:tc>
                                        <w:tcPr>
                                          <w:tcW w:w="2490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:rsidR="005C0A27" w:rsidRPr="005C0A27" w:rsidRDefault="005C0A27" w:rsidP="005C0A27">
                                          <w:pPr>
                                            <w:spacing w:after="0" w:line="225" w:lineRule="atLeast"/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</w:pP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b/>
                                              <w:b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Mich Vraa (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f. 1954) er forfatter og oversætter. I hhv. 2016 og 2017 udkom de to første bind i hans trilogi om Dansk Vestindien, romanerne </w:t>
                                          </w:r>
                                          <w:proofErr w:type="spellStart"/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i/>
                                              <w:i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Haabet</w:t>
                                          </w:r>
                                          <w:proofErr w:type="spellEnd"/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i/>
                                              <w:i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 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og </w:t>
                                          </w:r>
                                          <w:r w:rsidRPr="005C0A27">
                                            <w:rPr>
                                              <w:rFonts w:ascii="Helvetica" w:eastAsia="Times New Roman" w:hAnsi="Helvetica" w:cs="Helvetica"/>
                                              <w:i/>
                                              <w:iCs/>
                                              <w:color w:val="606060"/>
                                              <w:sz w:val="18"/>
                                              <w:szCs w:val="18"/>
                                              <w:lang w:eastAsia="da-DK"/>
                                            </w:rPr>
                                            <w:t>Peters kærlighed</w:t>
                                          </w:r>
                                        </w:p>
                                      </w:tc>
                                    </w:tr>
                                  </w:tbl>
                                  <w:p w:rsidR="005C0A27" w:rsidRPr="005C0A27" w:rsidRDefault="005C0A27" w:rsidP="005C0A2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a-DK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C0A27" w:rsidRPr="005C0A27" w:rsidRDefault="005C0A27" w:rsidP="005C0A2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jc w:val="right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a-DK"/>
                          </w:rPr>
                        </w:pPr>
                      </w:p>
                    </w:tc>
                  </w:tr>
                </w:tbl>
                <w:p w:rsidR="005C0A27" w:rsidRPr="005C0A27" w:rsidRDefault="005C0A27" w:rsidP="005C0A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  <w:tc>
                <w:tcPr>
                  <w:tcW w:w="5850" w:type="dxa"/>
                  <w:shd w:val="clear" w:color="auto" w:fill="FFFFFF"/>
                  <w:hideMark/>
                </w:tcPr>
                <w:tbl>
                  <w:tblPr>
                    <w:tblW w:w="5000" w:type="pct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953"/>
                  </w:tblGrid>
                  <w:tr w:rsidR="005C0A27" w:rsidRPr="005C0A27">
                    <w:trPr>
                      <w:jc w:val="center"/>
                    </w:trPr>
                    <w:tc>
                      <w:tcPr>
                        <w:tcW w:w="0" w:type="auto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53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53"/>
                              </w:tblGrid>
                              <w:tr w:rsidR="005C0A27" w:rsidRPr="005C0A2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C0A27" w:rsidRPr="005C0A27" w:rsidRDefault="005C0A27" w:rsidP="005C0A27">
                                    <w:pPr>
                                      <w:spacing w:after="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</w:pP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Mich Vraa</w:t>
                                    </w:r>
                                  </w:p>
                                  <w:p w:rsidR="005C0A27" w:rsidRPr="005C0A27" w:rsidRDefault="005C0A27" w:rsidP="005C0A27">
                                    <w:pPr>
                                      <w:spacing w:after="0" w:line="750" w:lineRule="atLeast"/>
                                      <w:outlineLvl w:val="0"/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pacing w:val="-15"/>
                                        <w:kern w:val="36"/>
                                        <w:sz w:val="60"/>
                                        <w:szCs w:val="60"/>
                                        <w:lang w:eastAsia="da-DK"/>
                                      </w:rPr>
                                    </w:pP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pacing w:val="-15"/>
                                        <w:kern w:val="36"/>
                                        <w:sz w:val="60"/>
                                        <w:szCs w:val="60"/>
                                        <w:lang w:eastAsia="da-DK"/>
                                      </w:rPr>
                                      <w:t>Faith</w:t>
                                    </w:r>
                                  </w:p>
                                </w:tc>
                              </w:tr>
                            </w:tbl>
                            <w:p w:rsidR="005C0A27" w:rsidRPr="005C0A27" w:rsidRDefault="005C0A27" w:rsidP="005C0A2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a-DK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53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53"/>
                              </w:tblGrid>
                              <w:tr w:rsidR="005C0A27" w:rsidRPr="005C0A2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C0A27" w:rsidRPr="005C0A27" w:rsidRDefault="005C0A27" w:rsidP="005C0A27">
                                    <w:pPr>
                                      <w:spacing w:before="100" w:beforeAutospacing="1" w:after="100" w:afterAutospacing="1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</w:pP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"Danskerne er snedige; de tilpasser sig. Og nu gør de det igen. Nu vasker de blodet af deres hænder; nu vil de slette mindet om de hundrede tusinder af døde hvis liv de stjal for egen vindings skyld. Og så vil de sejle hjem og glemme os."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  <w:t xml:space="preserve">I marts 1917 overdrages De Vestindiske Øer til USA. Faith </w:t>
                                    </w:r>
                                    <w:proofErr w:type="spellStart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Netlock</w:t>
                                    </w:r>
                                    <w:proofErr w:type="spellEnd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, ung fotograf i Charlotte Amalie, overværer ceremonien med blandede følelser. Hun har aldrig følt sig som dansker, og hun ved at hun aldrig vil blive amerikaner.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  <w:t>Men magtskiftet får voldsomme konsekvenser for den unge kvinde der er arving til Solitude-plantagen.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Faith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er beretningen om hvordan Danmark vandt og efter 250 år atter mistede sin koloni i Vestindien. Men romanen er først og fremmest en handlingsmættet og intens fortælling om en stærk kvinde i et helt særligt øjeblik i historien.</w:t>
                                    </w:r>
                                    <w:bookmarkStart w:id="0" w:name="_GoBack"/>
                                    <w:bookmarkEnd w:id="0"/>
                                  </w:p>
                                </w:tc>
                              </w:tr>
                            </w:tbl>
                            <w:p w:rsidR="005C0A27" w:rsidRDefault="005C0A27" w:rsidP="005C0A27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da-DK"/>
                                </w:rPr>
                              </w:pPr>
                            </w:p>
                            <w:p w:rsidR="005C0A27" w:rsidRDefault="005C0A27" w:rsidP="005C0A27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da-DK"/>
                                </w:rPr>
                              </w:pPr>
                            </w:p>
                            <w:p w:rsidR="005C0A27" w:rsidRDefault="005C0A27" w:rsidP="005C0A27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000000"/>
                                  <w:sz w:val="23"/>
                                  <w:szCs w:val="23"/>
                                  <w:lang w:eastAsia="da-DK"/>
                                </w:rPr>
                              </w:pPr>
                            </w:p>
                            <w:p w:rsidR="005C0A27" w:rsidRPr="005034AE" w:rsidRDefault="005C0A27" w:rsidP="005C0A27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95959" w:themeColor="text1" w:themeTint="A6"/>
                                  <w:sz w:val="23"/>
                                  <w:szCs w:val="23"/>
                                  <w:lang w:eastAsia="da-DK"/>
                                </w:rPr>
                              </w:pPr>
                            </w:p>
                            <w:p w:rsidR="005034AE" w:rsidRPr="005034AE" w:rsidRDefault="005034AE" w:rsidP="005C0A27">
                              <w:pPr>
                                <w:spacing w:after="0" w:line="240" w:lineRule="auto"/>
                                <w:rPr>
                                  <w:rFonts w:ascii="Helvetica" w:eastAsia="Times New Roman" w:hAnsi="Helvetica" w:cs="Helvetica"/>
                                  <w:color w:val="595959" w:themeColor="text1" w:themeTint="A6"/>
                                  <w:sz w:val="23"/>
                                  <w:szCs w:val="23"/>
                                  <w:lang w:eastAsia="da-DK"/>
                                </w:rPr>
                              </w:pPr>
                              <w:r w:rsidRPr="005034AE">
                                <w:rPr>
                                  <w:rFonts w:ascii="Helvetica" w:eastAsia="Times New Roman" w:hAnsi="Helvetica" w:cs="Helvetica"/>
                                  <w:color w:val="595959" w:themeColor="text1" w:themeTint="A6"/>
                                  <w:sz w:val="23"/>
                                  <w:szCs w:val="23"/>
                                  <w:lang w:eastAsia="da-DK"/>
                                </w:rPr>
                                <w:t xml:space="preserve">    </w:t>
                              </w:r>
                              <w:r w:rsidR="005C0A27" w:rsidRPr="005034AE">
                                <w:rPr>
                                  <w:rFonts w:ascii="Helvetica" w:eastAsia="Times New Roman" w:hAnsi="Helvetica" w:cs="Helvetica"/>
                                  <w:color w:val="595959" w:themeColor="text1" w:themeTint="A6"/>
                                  <w:sz w:val="23"/>
                                  <w:szCs w:val="23"/>
                                  <w:lang w:eastAsia="da-DK"/>
                                </w:rPr>
                                <w:t xml:space="preserve">Henvendelse om interview til Gyrith Ravn </w:t>
                              </w:r>
                            </w:p>
                            <w:p w:rsidR="005C0A27" w:rsidRPr="005C0A27" w:rsidRDefault="005034AE" w:rsidP="005C0A2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  <w:r w:rsidRPr="005034AE">
                                <w:rPr>
                                  <w:rFonts w:ascii="Helvetica" w:eastAsia="Times New Roman" w:hAnsi="Helvetica" w:cs="Helvetica"/>
                                  <w:color w:val="595959" w:themeColor="text1" w:themeTint="A6"/>
                                  <w:sz w:val="23"/>
                                  <w:szCs w:val="23"/>
                                  <w:lang w:eastAsia="da-DK"/>
                                </w:rPr>
                                <w:t xml:space="preserve">    </w:t>
                              </w:r>
                              <w:r w:rsidR="005C0A27" w:rsidRPr="005034AE">
                                <w:rPr>
                                  <w:rFonts w:ascii="Helvetica" w:eastAsia="Times New Roman" w:hAnsi="Helvetica" w:cs="Helvetica"/>
                                  <w:color w:val="595959" w:themeColor="text1" w:themeTint="A6"/>
                                  <w:sz w:val="23"/>
                                  <w:szCs w:val="23"/>
                                  <w:lang w:eastAsia="da-DK"/>
                                </w:rPr>
                                <w:t>gra@lrforlag.dk, telefon 36 15 68 08</w:t>
                              </w:r>
                            </w:p>
                          </w:tc>
                        </w:tr>
                        <w:tr w:rsidR="005034AE" w:rsidRPr="005C0A2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034AE" w:rsidRPr="005C0A27" w:rsidRDefault="005034AE" w:rsidP="005C0A27">
                              <w:pPr>
                                <w:spacing w:before="100" w:beforeAutospacing="1" w:after="100" w:afterAutospacing="1" w:line="338" w:lineRule="atLeast"/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606060"/>
                                  <w:sz w:val="23"/>
                                  <w:szCs w:val="23"/>
                                  <w:lang w:eastAsia="da-DK"/>
                                </w:rPr>
                              </w:pPr>
                            </w:p>
                          </w:tc>
                        </w:tr>
                        <w:tr w:rsidR="005034AE" w:rsidRPr="005C0A2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5034AE" w:rsidRPr="005C0A27" w:rsidRDefault="005034AE" w:rsidP="005C0A27">
                              <w:pPr>
                                <w:spacing w:before="100" w:beforeAutospacing="1" w:after="100" w:afterAutospacing="1" w:line="338" w:lineRule="atLeast"/>
                                <w:rPr>
                                  <w:rFonts w:ascii="Helvetica" w:eastAsia="Times New Roman" w:hAnsi="Helvetica" w:cs="Helvetica"/>
                                  <w:i/>
                                  <w:iCs/>
                                  <w:color w:val="606060"/>
                                  <w:sz w:val="23"/>
                                  <w:szCs w:val="23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a-DK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53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135" w:type="dxa"/>
                                <w:bottom w:w="135" w:type="dxa"/>
                                <w:right w:w="135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682"/>
                              </w:tblGrid>
                              <w:tr w:rsidR="005C0A27" w:rsidRPr="005C0A2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C0A27" w:rsidRPr="005C0A27" w:rsidRDefault="005C0A27" w:rsidP="005C0A2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Times New Roman"/>
                                        <w:sz w:val="24"/>
                                        <w:szCs w:val="24"/>
                                        <w:lang w:eastAsia="da-DK"/>
                                      </w:rPr>
                                    </w:pPr>
                                    <w:r w:rsidRPr="005C0A27">
                                      <w:rPr>
                                        <w:rFonts w:ascii="Times New Roman" w:eastAsia="Times New Roman" w:hAnsi="Times New Roman" w:cs="Times New Roman"/>
                                        <w:noProof/>
                                        <w:sz w:val="24"/>
                                        <w:szCs w:val="24"/>
                                        <w:lang w:eastAsia="da-DK"/>
                                      </w:rPr>
                                      <w:lastRenderedPageBreak/>
                                      <w:drawing>
                                        <wp:inline distT="0" distB="0" distL="0" distR="0">
                                          <wp:extent cx="3436620" cy="2642870"/>
                                          <wp:effectExtent l="0" t="0" r="0" b="5080"/>
                                          <wp:docPr id="5" name="Billede 5" descr="https://gallery.mailchimp.com/77ab2fec3bb51615af1a110c6/images/cbe361fd-f655-4aa6-b343-588c25b51ced.pn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3" descr="https://gallery.mailchimp.com/77ab2fec3bb51615af1a110c6/images/cbe361fd-f655-4aa6-b343-588c25b51ced.pn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6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436620" cy="264287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  <w:tr w:rsidR="005C0A27" w:rsidRPr="005C0A27">
                                <w:tc>
                                  <w:tcPr>
                                    <w:tcW w:w="5415" w:type="dxa"/>
                                    <w:tcMar>
                                      <w:top w:w="0" w:type="dxa"/>
                                      <w:left w:w="135" w:type="dxa"/>
                                      <w:bottom w:w="0" w:type="dxa"/>
                                      <w:right w:w="135" w:type="dxa"/>
                                    </w:tcMar>
                                    <w:hideMark/>
                                  </w:tcPr>
                                  <w:p w:rsidR="005C0A27" w:rsidRPr="005C0A27" w:rsidRDefault="005C0A27" w:rsidP="005C0A27">
                                    <w:pPr>
                                      <w:spacing w:after="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</w:pP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Mich Vraas anmelderroste og prisbelønnede trilogi om Dansk Vestindien inkluderer foruden Faith også romanerne </w:t>
                                    </w:r>
                                    <w:proofErr w:type="spellStart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Haabet</w:t>
                                    </w:r>
                                    <w:proofErr w:type="spellEnd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og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Peters kærlighed.</w:t>
                                    </w:r>
                                  </w:p>
                                </w:tc>
                              </w:tr>
                            </w:tbl>
                            <w:p w:rsidR="005C0A27" w:rsidRPr="005C0A27" w:rsidRDefault="005C0A27" w:rsidP="005C0A2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a-DK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53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53"/>
                              </w:tblGrid>
                              <w:tr w:rsidR="005C0A27" w:rsidRPr="005C0A2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C0A27" w:rsidRPr="005C0A27" w:rsidRDefault="005C0A27" w:rsidP="005C0A27">
                                    <w:pPr>
                                      <w:spacing w:after="0" w:line="338" w:lineRule="atLeast"/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</w:pP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Det skrev pressen om </w:t>
                                    </w:r>
                                    <w:proofErr w:type="spellStart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Haabet</w:t>
                                    </w:r>
                                    <w:proofErr w:type="spellEnd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: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drawing>
                                        <wp:inline distT="0" distB="0" distL="0" distR="0">
                                          <wp:extent cx="572770" cy="191135"/>
                                          <wp:effectExtent l="0" t="0" r="0" b="0"/>
                                          <wp:docPr id="4" name="Billede 4" descr="https://gallery.mailchimp.com/77ab2fec3bb51615af1a110c6/images/e01fe33c-66b6-4b97-80b4-7a55f73287c7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4" descr="https://gallery.mailchimp.com/77ab2fec3bb51615af1a110c6/images/e01fe33c-66b6-4b97-80b4-7a55f73287c7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572770" cy="19113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„En barsk, smuk og medrivende roman, der antænder både fantasi, medfølelse og indignation.“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–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Politiken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drawing>
                                        <wp:inline distT="0" distB="0" distL="0" distR="0">
                                          <wp:extent cx="482600" cy="110490"/>
                                          <wp:effectExtent l="0" t="0" r="0" b="3810"/>
                                          <wp:docPr id="3" name="Billede 3" descr="https://gallery.mailchimp.com/77ab2fec3bb51615af1a110c6/images/fd185904-bf2b-4630-9455-d0282970c192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5" descr="https://gallery.mailchimp.com/77ab2fec3bb51615af1a110c6/images/fd185904-bf2b-4630-9455-d0282970c192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8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82600" cy="11049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„Aldeles fremragende ... En dejlig læseoplevelse om et trist kapitel i vores historie.“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–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Dagbladenes Bureau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  <w:t>„En vellykket fortælling om idealister, kynikere, fortidens synder og gemte traumer. Bogen er fornemt komponeret, og springene i tid, rum og stil skaber en underliggende uro og spænding, der holder fra start til slut.“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–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Weekendavisen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Det skrev pressen om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b/>
                                        <w:bCs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Peters kærlighed: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drawing>
                                        <wp:inline distT="0" distB="0" distL="0" distR="0">
                                          <wp:extent cx="482600" cy="150495"/>
                                          <wp:effectExtent l="0" t="0" r="0" b="1905"/>
                                          <wp:docPr id="2" name="Billede 2" descr="https://gallery.mailchimp.com/77ab2fec3bb51615af1a110c6/images/e01fe33c-66b6-4b97-80b4-7a55f73287c7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6" descr="https://gallery.mailchimp.com/77ab2fec3bb51615af1a110c6/images/e01fe33c-66b6-4b97-80b4-7a55f73287c7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82600" cy="15049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"Flot fortalt, suverænt komponeret og eminent medrivende</w:t>
                                    </w:r>
                                    <w:proofErr w:type="gramStart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"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–</w:t>
                                    </w:r>
                                    <w:proofErr w:type="gramEnd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Politiken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br/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noProof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drawing>
                                        <wp:inline distT="0" distB="0" distL="0" distR="0">
                                          <wp:extent cx="482600" cy="260985"/>
                                          <wp:effectExtent l="0" t="0" r="0" b="5715"/>
                                          <wp:docPr id="1" name="Billede 1" descr="https://gallery.mailchimp.com/77ab2fec3bb51615af1a110c6/images/882c9dca-f484-4785-a4f5-43fd2ef02bff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7" descr="https://gallery.mailchimp.com/77ab2fec3bb51615af1a110c6/images/882c9dca-f484-4785-a4f5-43fd2ef02bff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482600" cy="260985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"En roman, som tør, vil og kan - og som er umulig at lægge fra sig."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 </w:t>
                                    </w:r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– </w:t>
                                    </w:r>
                                    <w:proofErr w:type="spellStart"/>
                                    <w:r w:rsidRPr="005C0A27">
                                      <w:rPr>
                                        <w:rFonts w:ascii="Helvetica" w:eastAsia="Times New Roman" w:hAnsi="Helvetica" w:cs="Helvetica"/>
                                        <w:i/>
                                        <w:iCs/>
                                        <w:color w:val="606060"/>
                                        <w:sz w:val="23"/>
                                        <w:szCs w:val="23"/>
                                        <w:lang w:eastAsia="da-DK"/>
                                      </w:rPr>
                                      <w:t>Femina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5C0A27" w:rsidRPr="005C0A27" w:rsidRDefault="005C0A27" w:rsidP="005C0A2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vanish/>
                            <w:sz w:val="24"/>
                            <w:szCs w:val="24"/>
                            <w:lang w:eastAsia="da-DK"/>
                          </w:rPr>
                        </w:pP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953"/>
                        </w:tblGrid>
                        <w:tr w:rsidR="005C0A27" w:rsidRPr="005C0A2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5953"/>
                              </w:tblGrid>
                              <w:tr w:rsidR="005C0A27" w:rsidRPr="005C0A2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:rsidR="005C0A27" w:rsidRPr="005C0A27" w:rsidRDefault="005C0A27" w:rsidP="005C0A27">
                                    <w:pPr>
                                      <w:spacing w:after="0" w:line="338" w:lineRule="atLeast"/>
                                      <w:rPr>
                                        <w:rFonts w:ascii="Helvetica" w:eastAsia="Times New Roman" w:hAnsi="Helvetica" w:cs="Helvetica"/>
                                        <w:color w:val="000000"/>
                                        <w:sz w:val="23"/>
                                        <w:szCs w:val="23"/>
                                        <w:lang w:eastAsia="da-DK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:rsidR="005C0A27" w:rsidRPr="005C0A27" w:rsidRDefault="005C0A27" w:rsidP="005C0A2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  <w:lang w:eastAsia="da-DK"/>
                                </w:rPr>
                              </w:pPr>
                            </w:p>
                          </w:tc>
                        </w:tr>
                      </w:tbl>
                      <w:p w:rsidR="005C0A27" w:rsidRPr="005C0A27" w:rsidRDefault="005C0A27" w:rsidP="005C0A27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da-DK"/>
                          </w:rPr>
                        </w:pPr>
                      </w:p>
                    </w:tc>
                  </w:tr>
                </w:tbl>
                <w:p w:rsidR="005C0A27" w:rsidRPr="005C0A27" w:rsidRDefault="005C0A27" w:rsidP="005C0A2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a-DK"/>
                    </w:rPr>
                  </w:pPr>
                </w:p>
              </w:tc>
            </w:tr>
          </w:tbl>
          <w:p w:rsidR="005C0A27" w:rsidRPr="005C0A27" w:rsidRDefault="005C0A27" w:rsidP="005C0A2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da-DK"/>
              </w:rPr>
            </w:pPr>
          </w:p>
        </w:tc>
      </w:tr>
    </w:tbl>
    <w:p w:rsidR="00363519" w:rsidRDefault="00363519"/>
    <w:sectPr w:rsidR="00363519" w:rsidSect="005C0A27">
      <w:pgSz w:w="11906" w:h="16838"/>
      <w:pgMar w:top="1191" w:right="964" w:bottom="1191" w:left="96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A27"/>
    <w:rsid w:val="00363519"/>
    <w:rsid w:val="005034AE"/>
    <w:rsid w:val="005C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822D6"/>
  <w15:chartTrackingRefBased/>
  <w15:docId w15:val="{82F538FD-8904-4C8C-B09C-6C879BC30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5C0A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C0A27"/>
    <w:rPr>
      <w:rFonts w:ascii="Times New Roman" w:eastAsia="Times New Roman" w:hAnsi="Times New Roman" w:cs="Times New Roman"/>
      <w:b/>
      <w:bCs/>
      <w:kern w:val="36"/>
      <w:sz w:val="48"/>
      <w:szCs w:val="48"/>
      <w:lang w:eastAsia="da-DK"/>
    </w:rPr>
  </w:style>
  <w:style w:type="character" w:styleId="Hyperlink">
    <w:name w:val="Hyperlink"/>
    <w:basedOn w:val="Standardskrifttypeiafsnit"/>
    <w:uiPriority w:val="99"/>
    <w:semiHidden/>
    <w:unhideWhenUsed/>
    <w:rsid w:val="005C0A27"/>
    <w:rPr>
      <w:color w:val="0000FF"/>
      <w:u w:val="single"/>
    </w:rPr>
  </w:style>
  <w:style w:type="character" w:styleId="Strk">
    <w:name w:val="Strong"/>
    <w:basedOn w:val="Standardskrifttypeiafsnit"/>
    <w:uiPriority w:val="22"/>
    <w:qFormat/>
    <w:rsid w:val="005C0A27"/>
    <w:rPr>
      <w:b/>
      <w:bCs/>
    </w:rPr>
  </w:style>
  <w:style w:type="character" w:styleId="Fremhv">
    <w:name w:val="Emphasis"/>
    <w:basedOn w:val="Standardskrifttypeiafsnit"/>
    <w:uiPriority w:val="20"/>
    <w:qFormat/>
    <w:rsid w:val="005C0A27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5C0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754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304</Words>
  <Characters>1859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Ravn, Gyrith DK - LRI</dc:creator>
  <cp:keywords/>
  <dc:description/>
  <cp:lastModifiedBy>Ravn, Gyrith DK - LRI</cp:lastModifiedBy>
  <cp:revision>2</cp:revision>
  <cp:lastPrinted>2018-07-04T11:57:00Z</cp:lastPrinted>
  <dcterms:created xsi:type="dcterms:W3CDTF">2018-07-04T11:56:00Z</dcterms:created>
  <dcterms:modified xsi:type="dcterms:W3CDTF">2018-07-04T12:14:00Z</dcterms:modified>
</cp:coreProperties>
</file>