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D4" w:rsidRDefault="004B4508" w:rsidP="00BE77D4">
      <w:pPr>
        <w:rPr>
          <w:rFonts w:ascii="Circular Pro Black" w:hAnsi="Circular Pro Black" w:cs="Circular Pro Black"/>
          <w:b/>
          <w:sz w:val="24"/>
          <w:szCs w:val="24"/>
          <w:lang w:val="en-US"/>
        </w:rPr>
      </w:pPr>
      <w:proofErr w:type="spellStart"/>
      <w:r>
        <w:rPr>
          <w:rFonts w:ascii="Circular Pro Black" w:hAnsi="Circular Pro Black" w:cs="Circular Pro Black"/>
          <w:b/>
          <w:sz w:val="24"/>
          <w:szCs w:val="24"/>
          <w:lang w:val="en-US"/>
        </w:rPr>
        <w:t>Enghøj</w:t>
      </w:r>
      <w:proofErr w:type="spellEnd"/>
      <w:r>
        <w:rPr>
          <w:rFonts w:ascii="Circular Pro Black" w:hAnsi="Circular Pro Black" w:cs="Circular Pro Black"/>
          <w:b/>
          <w:sz w:val="24"/>
          <w:szCs w:val="24"/>
          <w:lang w:val="en-US"/>
        </w:rPr>
        <w:t xml:space="preserve"> Church</w:t>
      </w:r>
      <w:r w:rsidR="000A58CB">
        <w:rPr>
          <w:rFonts w:ascii="Circular Pro Black" w:hAnsi="Circular Pro Black" w:cs="Circular Pro Black"/>
          <w:b/>
          <w:sz w:val="24"/>
          <w:szCs w:val="24"/>
          <w:lang w:val="en-US"/>
        </w:rPr>
        <w:tab/>
      </w:r>
    </w:p>
    <w:p w:rsidR="00BE77D4" w:rsidRDefault="00F6296E" w:rsidP="00BE77D4">
      <w:pPr>
        <w:rPr>
          <w:rFonts w:ascii="Circular Pro Black" w:hAnsi="Circular Pro Black" w:cs="Circular Pro Black"/>
          <w:b/>
          <w:lang w:val="en-US"/>
        </w:rPr>
      </w:pPr>
      <w:r>
        <w:rPr>
          <w:rFonts w:ascii="Circular Pro Black" w:hAnsi="Circular Pro Black" w:cs="Circular Pro Black"/>
          <w:b/>
          <w:lang w:val="en-US"/>
        </w:rPr>
        <w:t>A distinguishing inverted roof defin</w:t>
      </w:r>
      <w:r w:rsidR="00880454">
        <w:rPr>
          <w:rFonts w:ascii="Circular Pro Black" w:hAnsi="Circular Pro Black" w:cs="Circular Pro Black"/>
          <w:b/>
          <w:lang w:val="en-US"/>
        </w:rPr>
        <w:t xml:space="preserve">es </w:t>
      </w:r>
      <w:proofErr w:type="spellStart"/>
      <w:r w:rsidR="00880454">
        <w:rPr>
          <w:rFonts w:ascii="Circular Pro Black" w:hAnsi="Circular Pro Black" w:cs="Circular Pro Black"/>
          <w:b/>
          <w:lang w:val="en-US"/>
        </w:rPr>
        <w:t>Enghøj</w:t>
      </w:r>
      <w:proofErr w:type="spellEnd"/>
      <w:r w:rsidR="00880454">
        <w:rPr>
          <w:rFonts w:ascii="Circular Pro Black" w:hAnsi="Circular Pro Black" w:cs="Circular Pro Black"/>
          <w:b/>
          <w:lang w:val="en-US"/>
        </w:rPr>
        <w:t xml:space="preserve"> Church, a striking geometric departure from traditional Danish churches</w:t>
      </w:r>
      <w:r>
        <w:rPr>
          <w:rFonts w:ascii="Circular Pro Black" w:hAnsi="Circular Pro Black" w:cs="Circular Pro Black"/>
          <w:b/>
          <w:lang w:val="en-US"/>
        </w:rPr>
        <w:t>. From inside</w:t>
      </w:r>
      <w:r w:rsidR="00880454">
        <w:rPr>
          <w:rFonts w:ascii="Circular Pro Black" w:hAnsi="Circular Pro Black" w:cs="Circular Pro Black"/>
          <w:b/>
          <w:lang w:val="en-US"/>
        </w:rPr>
        <w:t>,</w:t>
      </w:r>
      <w:r>
        <w:rPr>
          <w:rFonts w:ascii="Circular Pro Black" w:hAnsi="Circular Pro Black" w:cs="Circular Pro Black"/>
          <w:b/>
          <w:lang w:val="en-US"/>
        </w:rPr>
        <w:t xml:space="preserve"> the roof resembles the keel of a large sailing vessel – A tribute to seafaring in Nordic heritage, and an open metaphor for journeys and transitions.</w:t>
      </w:r>
    </w:p>
    <w:p w:rsidR="00313023" w:rsidRPr="00313023" w:rsidRDefault="00313023" w:rsidP="00BE77D4">
      <w:pPr>
        <w:rPr>
          <w:rFonts w:ascii="Cambria" w:hAnsi="Cambria" w:cs="Circular Pro Black"/>
          <w:sz w:val="24"/>
          <w:szCs w:val="24"/>
          <w:lang w:val="en-US"/>
        </w:rPr>
      </w:pPr>
      <w:r w:rsidRPr="00313023">
        <w:rPr>
          <w:rFonts w:ascii="Cambria" w:hAnsi="Cambria" w:cs="Circular Pro Black"/>
          <w:sz w:val="24"/>
          <w:szCs w:val="24"/>
          <w:lang w:val="en-US"/>
        </w:rPr>
        <w:t>Location: Randers, Denmark</w:t>
      </w:r>
    </w:p>
    <w:p w:rsidR="00BE77D4" w:rsidRPr="00313023" w:rsidRDefault="00BE77D4" w:rsidP="00BE77D4">
      <w:pPr>
        <w:rPr>
          <w:rFonts w:ascii="Cambria" w:hAnsi="Cambria" w:cs="Circular Pro Black"/>
          <w:sz w:val="24"/>
          <w:szCs w:val="24"/>
          <w:lang w:val="en-US"/>
        </w:rPr>
      </w:pPr>
      <w:r w:rsidRPr="00313023">
        <w:rPr>
          <w:rFonts w:ascii="Cambria" w:hAnsi="Cambria" w:cs="Circular Pro Black"/>
          <w:sz w:val="24"/>
          <w:szCs w:val="24"/>
          <w:lang w:val="en-US"/>
        </w:rPr>
        <w:t>Client:</w:t>
      </w:r>
      <w:r w:rsidR="00313023" w:rsidRPr="00313023">
        <w:rPr>
          <w:rFonts w:ascii="Cambria" w:hAnsi="Cambria" w:cs="Circular Pro Black"/>
          <w:sz w:val="24"/>
          <w:szCs w:val="24"/>
          <w:lang w:val="en-US"/>
        </w:rPr>
        <w:t xml:space="preserve"> The Church Council of </w:t>
      </w:r>
      <w:proofErr w:type="spellStart"/>
      <w:r w:rsidR="00313023" w:rsidRPr="00313023">
        <w:rPr>
          <w:rFonts w:ascii="Cambria" w:hAnsi="Cambria" w:cs="Circular Pro Black"/>
          <w:sz w:val="24"/>
          <w:szCs w:val="24"/>
          <w:lang w:val="en-US"/>
        </w:rPr>
        <w:t>Borup's</w:t>
      </w:r>
      <w:proofErr w:type="spellEnd"/>
      <w:r w:rsidR="00313023" w:rsidRPr="00313023">
        <w:rPr>
          <w:rFonts w:ascii="Cambria" w:hAnsi="Cambria" w:cs="Circular Pro Black"/>
          <w:sz w:val="24"/>
          <w:szCs w:val="24"/>
          <w:lang w:val="en-US"/>
        </w:rPr>
        <w:t xml:space="preserve"> and St. Clemens' Parish</w:t>
      </w:r>
    </w:p>
    <w:p w:rsidR="00BE77D4" w:rsidRPr="00313023" w:rsidRDefault="00BE77D4" w:rsidP="00BE77D4">
      <w:pPr>
        <w:rPr>
          <w:rFonts w:ascii="Cambria" w:hAnsi="Cambria" w:cs="Circular Pro Black"/>
          <w:sz w:val="24"/>
          <w:szCs w:val="24"/>
          <w:lang w:val="en-US"/>
        </w:rPr>
      </w:pPr>
      <w:r w:rsidRPr="00313023">
        <w:rPr>
          <w:rFonts w:ascii="Cambria" w:hAnsi="Cambria" w:cs="Circular Pro Black"/>
          <w:sz w:val="24"/>
          <w:szCs w:val="24"/>
          <w:lang w:val="en-US"/>
        </w:rPr>
        <w:t>Area:</w:t>
      </w:r>
      <w:r w:rsidR="00313023" w:rsidRPr="00313023">
        <w:rPr>
          <w:rFonts w:ascii="Cambria" w:hAnsi="Cambria" w:cs="Circular Pro Black"/>
          <w:sz w:val="24"/>
          <w:szCs w:val="24"/>
          <w:lang w:val="en-US"/>
        </w:rPr>
        <w:t xml:space="preserve"> 1,500 m</w:t>
      </w:r>
      <w:r w:rsidR="00313023" w:rsidRPr="00313023">
        <w:rPr>
          <w:rFonts w:ascii="Cambria" w:hAnsi="Cambria" w:cs="Circular Pro Black"/>
          <w:sz w:val="24"/>
          <w:szCs w:val="24"/>
          <w:vertAlign w:val="superscript"/>
          <w:lang w:val="en-US"/>
        </w:rPr>
        <w:t>2</w:t>
      </w:r>
    </w:p>
    <w:p w:rsidR="00BE77D4" w:rsidRPr="00313023" w:rsidRDefault="00BE77D4" w:rsidP="00BE77D4">
      <w:pPr>
        <w:rPr>
          <w:rFonts w:ascii="Cambria" w:hAnsi="Cambria" w:cs="Circular Pro Black"/>
          <w:sz w:val="24"/>
          <w:szCs w:val="24"/>
          <w:lang w:val="en-US"/>
        </w:rPr>
      </w:pPr>
      <w:r w:rsidRPr="00313023">
        <w:rPr>
          <w:rFonts w:ascii="Cambria" w:hAnsi="Cambria" w:cs="Circular Pro Black"/>
          <w:sz w:val="24"/>
          <w:szCs w:val="24"/>
          <w:lang w:val="en-US"/>
        </w:rPr>
        <w:t>Status:</w:t>
      </w:r>
      <w:r w:rsidR="00313023" w:rsidRPr="00313023">
        <w:rPr>
          <w:rFonts w:ascii="Cambria" w:hAnsi="Cambria" w:cs="Circular Pro Black"/>
          <w:sz w:val="24"/>
          <w:szCs w:val="24"/>
          <w:lang w:val="en-US"/>
        </w:rPr>
        <w:t xml:space="preserve"> Built</w:t>
      </w:r>
    </w:p>
    <w:p w:rsidR="00F2082D" w:rsidRPr="00F2082D" w:rsidRDefault="004E3CD5" w:rsidP="00313023">
      <w:pPr>
        <w:spacing w:line="276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Traveling through rural Denmark, the brick steeples of traditional Danish churches become a familiar sight through the car window. Passing the modernist concrete lines of </w:t>
      </w:r>
      <w:proofErr w:type="spellStart"/>
      <w:r>
        <w:rPr>
          <w:rFonts w:ascii="Cambria" w:hAnsi="Cambria"/>
          <w:sz w:val="24"/>
          <w:szCs w:val="24"/>
          <w:lang w:val="en-US"/>
        </w:rPr>
        <w:t>Enghøj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Church, immediately recognizable for its inverted roof, stays in memory long after the church vanishes in the rearview mirror. </w:t>
      </w:r>
      <w:r w:rsidR="004E0BE9">
        <w:rPr>
          <w:rFonts w:ascii="Cambria" w:hAnsi="Cambria"/>
          <w:sz w:val="24"/>
          <w:szCs w:val="24"/>
          <w:lang w:val="en-US"/>
        </w:rPr>
        <w:t>Viewed from inside, the inverted roof resembles the keel of a great ship, a visual tribute to Denmark’s rich maritime heritage and the broader presence of seafaring in Nordic myths and legend. Clusters of small bulbs hanging overhead and gentle, diffuse daylight create a celestial atmosphere within the church</w:t>
      </w:r>
      <w:r w:rsidR="00F6296E">
        <w:rPr>
          <w:rFonts w:ascii="Cambria" w:hAnsi="Cambria"/>
          <w:sz w:val="24"/>
          <w:szCs w:val="24"/>
          <w:lang w:val="en-US"/>
        </w:rPr>
        <w:t>, a striking place of reflection transcending faith and background</w:t>
      </w:r>
      <w:r w:rsidR="004E0BE9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="004E0BE9">
        <w:rPr>
          <w:rFonts w:ascii="Cambria" w:hAnsi="Cambria"/>
          <w:sz w:val="24"/>
          <w:szCs w:val="24"/>
          <w:lang w:val="en-US"/>
        </w:rPr>
        <w:t>Enghøj</w:t>
      </w:r>
      <w:proofErr w:type="spellEnd"/>
      <w:r w:rsidR="004E0BE9">
        <w:rPr>
          <w:rFonts w:ascii="Cambria" w:hAnsi="Cambria"/>
          <w:sz w:val="24"/>
          <w:szCs w:val="24"/>
          <w:lang w:val="en-US"/>
        </w:rPr>
        <w:t xml:space="preserve"> Church highlights Henning Larsen’s ability to blend tradition and innovation, a visually striking modern interpretation of a traditional holy space.</w:t>
      </w:r>
    </w:p>
    <w:p w:rsidR="00F2082D" w:rsidRDefault="00F2082D" w:rsidP="00F2082D">
      <w:pPr>
        <w:rPr>
          <w:b/>
          <w:sz w:val="28"/>
          <w:szCs w:val="28"/>
          <w:lang w:val="en-US"/>
        </w:rPr>
      </w:pPr>
    </w:p>
    <w:p w:rsidR="00313023" w:rsidRPr="00F2082D" w:rsidRDefault="00313023" w:rsidP="00F2082D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F2082D" w:rsidRPr="00313023" w:rsidRDefault="00F2082D" w:rsidP="00F2082D">
      <w:pPr>
        <w:rPr>
          <w:rFonts w:ascii="Circular Pro Black" w:hAnsi="Circular Pro Black" w:cs="Circular Pro Black"/>
          <w:b/>
          <w:sz w:val="24"/>
          <w:szCs w:val="24"/>
        </w:rPr>
      </w:pPr>
      <w:proofErr w:type="spellStart"/>
      <w:r w:rsidRPr="00313023">
        <w:rPr>
          <w:rFonts w:ascii="Circular Pro Black" w:hAnsi="Circular Pro Black" w:cs="Circular Pro Black"/>
          <w:b/>
          <w:sz w:val="24"/>
          <w:szCs w:val="24"/>
        </w:rPr>
        <w:t>Enghøj</w:t>
      </w:r>
      <w:proofErr w:type="spellEnd"/>
      <w:r w:rsidRPr="00313023">
        <w:rPr>
          <w:rFonts w:ascii="Circular Pro Black" w:hAnsi="Circular Pro Black" w:cs="Circular Pro Black"/>
          <w:b/>
          <w:sz w:val="24"/>
          <w:szCs w:val="24"/>
        </w:rPr>
        <w:t xml:space="preserve"> Kirke</w:t>
      </w:r>
    </w:p>
    <w:p w:rsidR="00F2082D" w:rsidRPr="00313023" w:rsidRDefault="00F2082D" w:rsidP="00F2082D">
      <w:pPr>
        <w:rPr>
          <w:rFonts w:ascii="Circular Pro Black" w:hAnsi="Circular Pro Black" w:cs="Circular Pro Black"/>
          <w:b/>
        </w:rPr>
      </w:pPr>
      <w:r w:rsidRPr="00313023">
        <w:rPr>
          <w:rFonts w:ascii="Circular Pro Black" w:hAnsi="Circular Pro Black" w:cs="Circular Pro Black"/>
          <w:b/>
        </w:rPr>
        <w:t xml:space="preserve">Et karakteristisk omvendt tag definerer </w:t>
      </w:r>
      <w:proofErr w:type="spellStart"/>
      <w:r w:rsidRPr="00313023">
        <w:rPr>
          <w:rFonts w:ascii="Circular Pro Black" w:hAnsi="Circular Pro Black" w:cs="Circular Pro Black"/>
          <w:b/>
        </w:rPr>
        <w:t>Enghøj</w:t>
      </w:r>
      <w:proofErr w:type="spellEnd"/>
      <w:r w:rsidRPr="00313023">
        <w:rPr>
          <w:rFonts w:ascii="Circular Pro Black" w:hAnsi="Circular Pro Black" w:cs="Circular Pro Black"/>
          <w:b/>
        </w:rPr>
        <w:t xml:space="preserve"> Kirke, og gør at den adskiller sig markant fra den traditionelle danske kirke. Indvendigt ligner taget kølen på et skib. En tribut til de søfarende i den Nordiske historie og en åben metafor for rejser og overgange. </w:t>
      </w:r>
    </w:p>
    <w:p w:rsidR="00F2082D" w:rsidRPr="00313023" w:rsidRDefault="00F2082D" w:rsidP="00313023">
      <w:pPr>
        <w:spacing w:line="276" w:lineRule="auto"/>
        <w:rPr>
          <w:rFonts w:ascii="Cambria" w:hAnsi="Cambria" w:cstheme="minorHAnsi"/>
          <w:color w:val="222222"/>
          <w:sz w:val="24"/>
          <w:szCs w:val="24"/>
        </w:rPr>
      </w:pPr>
      <w:r w:rsidRPr="00313023">
        <w:rPr>
          <w:rFonts w:ascii="Cambria" w:hAnsi="Cambria" w:cstheme="minorHAnsi"/>
          <w:color w:val="222222"/>
          <w:sz w:val="24"/>
          <w:szCs w:val="24"/>
        </w:rPr>
        <w:t xml:space="preserve">Når man rejser gennem landdistrikterne i Danmark, bliver den traditionelle danske kirke og dens høje murstenstårn hurtigt et velkendt syn gennem bilruden. </w:t>
      </w:r>
      <w:proofErr w:type="spellStart"/>
      <w:r w:rsidRPr="00313023">
        <w:rPr>
          <w:rFonts w:ascii="Cambria" w:hAnsi="Cambria" w:cstheme="minorHAnsi"/>
          <w:color w:val="222222"/>
          <w:sz w:val="24"/>
          <w:szCs w:val="24"/>
        </w:rPr>
        <w:t>Enghøj</w:t>
      </w:r>
      <w:proofErr w:type="spellEnd"/>
      <w:r w:rsidRPr="00313023">
        <w:rPr>
          <w:rFonts w:ascii="Cambria" w:hAnsi="Cambria" w:cstheme="minorHAnsi"/>
          <w:color w:val="222222"/>
          <w:sz w:val="24"/>
          <w:szCs w:val="24"/>
        </w:rPr>
        <w:t xml:space="preserve"> Kirke skiller sig dog øjeblikkeligt ud i landskabet og med sine modernistiske betonlinjer og omvendte tag, forbliver den i hukommelsen længe efter at kirken er forsvundet i bakspejlet. Set indefra ligner loftet kølen på et stort skib, og symboliserer en </w:t>
      </w:r>
      <w:r w:rsidRPr="00313023">
        <w:rPr>
          <w:rFonts w:ascii="Cambria" w:hAnsi="Cambria" w:cstheme="minorHAnsi"/>
          <w:color w:val="222222"/>
          <w:sz w:val="24"/>
          <w:szCs w:val="24"/>
        </w:rPr>
        <w:lastRenderedPageBreak/>
        <w:t xml:space="preserve">hyldest til Danmarks rige maritime arv og den store tilstedeværelse af søfarer i den Nordiske mytologi. Ophængte klynger af små pærer reflekterer dagslyset på en sådan måde, at der skabes en højtidelig atmosfærer i kirken og et sted for refleksion. </w:t>
      </w:r>
      <w:proofErr w:type="spellStart"/>
      <w:r w:rsidRPr="00313023">
        <w:rPr>
          <w:rFonts w:ascii="Cambria" w:hAnsi="Cambria" w:cstheme="minorHAnsi"/>
          <w:color w:val="222222"/>
          <w:sz w:val="24"/>
          <w:szCs w:val="24"/>
        </w:rPr>
        <w:t>Enghøj</w:t>
      </w:r>
      <w:proofErr w:type="spellEnd"/>
      <w:r w:rsidRPr="00313023">
        <w:rPr>
          <w:rFonts w:ascii="Cambria" w:hAnsi="Cambria" w:cstheme="minorHAnsi"/>
          <w:color w:val="222222"/>
          <w:sz w:val="24"/>
          <w:szCs w:val="24"/>
        </w:rPr>
        <w:t xml:space="preserve"> Kirke er en moderne fortolkning af et traditionelt helligt rum og et eksempel på, hvordan Henning Larsen formår at kombinere tradition og innovation. </w:t>
      </w:r>
    </w:p>
    <w:p w:rsidR="00F2082D" w:rsidRPr="00F2082D" w:rsidRDefault="00F2082D" w:rsidP="004E0BE9"/>
    <w:sectPr w:rsidR="00F2082D" w:rsidRPr="00F20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D4"/>
    <w:rsid w:val="000A58CB"/>
    <w:rsid w:val="00313023"/>
    <w:rsid w:val="003C0402"/>
    <w:rsid w:val="004B4508"/>
    <w:rsid w:val="004E0BE9"/>
    <w:rsid w:val="004E3CD5"/>
    <w:rsid w:val="00880454"/>
    <w:rsid w:val="00917585"/>
    <w:rsid w:val="00A7213D"/>
    <w:rsid w:val="00BE77D4"/>
    <w:rsid w:val="00D775C6"/>
    <w:rsid w:val="00F2082D"/>
    <w:rsid w:val="00F6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93DF"/>
  <w15:chartTrackingRefBased/>
  <w15:docId w15:val="{D3972FFD-755F-4395-B1B3-DF5F7EA7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Henning Larsen Architects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Hathaway</dc:creator>
  <cp:keywords/>
  <dc:description/>
  <cp:lastModifiedBy>Aaron Hathaway</cp:lastModifiedBy>
  <cp:revision>2</cp:revision>
  <dcterms:created xsi:type="dcterms:W3CDTF">2019-08-20T07:50:00Z</dcterms:created>
  <dcterms:modified xsi:type="dcterms:W3CDTF">2019-08-20T07:50:00Z</dcterms:modified>
</cp:coreProperties>
</file>