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DA6DB" w14:textId="331F1C77" w:rsidR="00FF4B28" w:rsidRPr="00DC410B" w:rsidRDefault="00FF4B28" w:rsidP="0042080B">
      <w:pPr>
        <w:shd w:val="clear" w:color="auto" w:fill="FFFFFF"/>
        <w:spacing w:after="225" w:line="276" w:lineRule="auto"/>
        <w:outlineLvl w:val="0"/>
        <w:rPr>
          <w:rFonts w:ascii="Century Gothic" w:eastAsia="Times New Roman" w:hAnsi="Century Gothic" w:cs="Times New Roman"/>
          <w:b/>
          <w:bCs/>
          <w:caps/>
          <w:color w:val="FF0000"/>
          <w:kern w:val="36"/>
          <w:sz w:val="16"/>
          <w:szCs w:val="16"/>
          <w:lang w:eastAsia="da-DK"/>
        </w:rPr>
      </w:pPr>
      <w:bookmarkStart w:id="0" w:name="_GoBack"/>
      <w:bookmarkEnd w:id="0"/>
      <w:r w:rsidRPr="00DC410B">
        <w:rPr>
          <w:rFonts w:ascii="Century Gothic" w:eastAsia="Times New Roman" w:hAnsi="Century Gothic" w:cs="Times New Roman"/>
          <w:b/>
          <w:bCs/>
          <w:caps/>
          <w:kern w:val="36"/>
          <w:sz w:val="16"/>
          <w:szCs w:val="16"/>
          <w:lang w:eastAsia="da-DK"/>
        </w:rPr>
        <w:t xml:space="preserve">SKALA </w:t>
      </w:r>
      <w:r w:rsidR="00BC0208" w:rsidRPr="00DC410B">
        <w:rPr>
          <w:rFonts w:ascii="Century Gothic" w:eastAsia="Times New Roman" w:hAnsi="Century Gothic" w:cs="Times New Roman"/>
          <w:b/>
          <w:bCs/>
          <w:caps/>
          <w:kern w:val="36"/>
          <w:sz w:val="16"/>
          <w:szCs w:val="16"/>
          <w:lang w:eastAsia="da-DK"/>
        </w:rPr>
        <w:t>Arkitekter og</w:t>
      </w:r>
      <w:r w:rsidRPr="00DC410B">
        <w:rPr>
          <w:rFonts w:ascii="Century Gothic" w:eastAsia="Times New Roman" w:hAnsi="Century Gothic" w:cs="Times New Roman"/>
          <w:b/>
          <w:bCs/>
          <w:caps/>
          <w:kern w:val="36"/>
          <w:sz w:val="16"/>
          <w:szCs w:val="16"/>
          <w:lang w:eastAsia="da-DK"/>
        </w:rPr>
        <w:t xml:space="preserve"> Henning Larse</w:t>
      </w:r>
      <w:r w:rsidR="00ED2FC3" w:rsidRPr="00DC410B">
        <w:rPr>
          <w:rFonts w:ascii="Century Gothic" w:eastAsia="Times New Roman" w:hAnsi="Century Gothic" w:cs="Times New Roman"/>
          <w:b/>
          <w:bCs/>
          <w:caps/>
          <w:kern w:val="36"/>
          <w:sz w:val="16"/>
          <w:szCs w:val="16"/>
          <w:lang w:eastAsia="da-DK"/>
        </w:rPr>
        <w:t>n</w:t>
      </w:r>
      <w:r w:rsidRPr="00DC410B">
        <w:rPr>
          <w:rFonts w:ascii="Century Gothic" w:eastAsia="Times New Roman" w:hAnsi="Century Gothic" w:cs="Times New Roman"/>
          <w:b/>
          <w:bCs/>
          <w:caps/>
          <w:kern w:val="36"/>
          <w:sz w:val="16"/>
          <w:szCs w:val="16"/>
          <w:lang w:eastAsia="da-DK"/>
        </w:rPr>
        <w:t xml:space="preserve"> </w:t>
      </w:r>
      <w:r w:rsidR="00120D2E" w:rsidRPr="00DC410B">
        <w:rPr>
          <w:rFonts w:ascii="Century Gothic" w:eastAsia="Times New Roman" w:hAnsi="Century Gothic" w:cs="Times New Roman"/>
          <w:b/>
          <w:bCs/>
          <w:caps/>
          <w:kern w:val="36"/>
          <w:sz w:val="16"/>
          <w:szCs w:val="16"/>
          <w:lang w:eastAsia="da-DK"/>
        </w:rPr>
        <w:t>designer danmarks første svanemærkede skole</w:t>
      </w:r>
      <w:r w:rsidR="00F01CF6" w:rsidRPr="00DC410B">
        <w:rPr>
          <w:rFonts w:ascii="Century Gothic" w:eastAsia="Times New Roman" w:hAnsi="Century Gothic" w:cs="Times New Roman"/>
          <w:b/>
          <w:bCs/>
          <w:caps/>
          <w:kern w:val="36"/>
          <w:sz w:val="16"/>
          <w:szCs w:val="16"/>
          <w:lang w:eastAsia="da-DK"/>
        </w:rPr>
        <w:t xml:space="preserve"> </w:t>
      </w:r>
    </w:p>
    <w:p w14:paraId="4BF5DD0E" w14:textId="737FAAF8" w:rsidR="00120D2E" w:rsidRDefault="00120D2E" w:rsidP="0042080B">
      <w:pPr>
        <w:shd w:val="clear" w:color="auto" w:fill="FFFFFF"/>
        <w:spacing w:before="100" w:beforeAutospacing="1" w:after="100" w:afterAutospacing="1" w:line="276" w:lineRule="auto"/>
        <w:rPr>
          <w:rFonts w:ascii="Century Gothic" w:eastAsia="Times New Roman" w:hAnsi="Century Gothic" w:cs="Times New Roman"/>
          <w:sz w:val="16"/>
          <w:szCs w:val="16"/>
          <w:lang w:eastAsia="da-DK"/>
        </w:rPr>
      </w:pPr>
      <w:r>
        <w:rPr>
          <w:rFonts w:ascii="Century Gothic" w:eastAsia="Times New Roman" w:hAnsi="Century Gothic" w:cs="Times New Roman"/>
          <w:b/>
          <w:bCs/>
          <w:sz w:val="16"/>
          <w:szCs w:val="16"/>
          <w:lang w:eastAsia="da-DK"/>
        </w:rPr>
        <w:t>Ny skole i Sundby</w:t>
      </w:r>
      <w:r>
        <w:rPr>
          <w:rFonts w:ascii="Century Gothic" w:eastAsia="Times New Roman" w:hAnsi="Century Gothic" w:cs="Times New Roman"/>
          <w:sz w:val="16"/>
          <w:szCs w:val="16"/>
          <w:lang w:eastAsia="da-DK"/>
        </w:rPr>
        <w:t xml:space="preserve"> skal være børnenes hus. Visionen for skolen er at skabe grundlæggende glæde og lyst til at gå i skole. </w:t>
      </w:r>
      <w:r>
        <w:rPr>
          <w:rFonts w:ascii="Century Gothic" w:eastAsia="Times New Roman" w:hAnsi="Century Gothic" w:cs="Times New Roman"/>
          <w:sz w:val="16"/>
          <w:szCs w:val="16"/>
          <w:lang w:eastAsia="da-DK"/>
        </w:rPr>
        <w:br/>
        <w:t xml:space="preserve">I samarbejde med </w:t>
      </w:r>
      <w:r>
        <w:rPr>
          <w:rFonts w:ascii="Century Gothic" w:eastAsia="Times New Roman" w:hAnsi="Century Gothic" w:cs="Times New Roman"/>
          <w:b/>
          <w:bCs/>
          <w:sz w:val="16"/>
          <w:szCs w:val="16"/>
          <w:lang w:eastAsia="da-DK"/>
        </w:rPr>
        <w:t>BO-HUS</w:t>
      </w:r>
      <w:r>
        <w:rPr>
          <w:rFonts w:ascii="Century Gothic" w:eastAsia="Times New Roman" w:hAnsi="Century Gothic" w:cs="Times New Roman"/>
          <w:sz w:val="16"/>
          <w:szCs w:val="16"/>
          <w:lang w:eastAsia="da-DK"/>
        </w:rPr>
        <w:t>,</w:t>
      </w:r>
      <w:r w:rsidR="007723FF">
        <w:rPr>
          <w:rFonts w:ascii="Century Gothic" w:eastAsia="Times New Roman" w:hAnsi="Century Gothic" w:cs="Times New Roman"/>
          <w:sz w:val="16"/>
          <w:szCs w:val="16"/>
          <w:lang w:eastAsia="da-DK"/>
        </w:rPr>
        <w:t xml:space="preserve"> </w:t>
      </w:r>
      <w:r w:rsidR="007723FF">
        <w:rPr>
          <w:rFonts w:ascii="Century Gothic" w:eastAsia="Times New Roman" w:hAnsi="Century Gothic" w:cs="Times New Roman"/>
          <w:b/>
          <w:bCs/>
          <w:sz w:val="16"/>
          <w:szCs w:val="16"/>
          <w:lang w:eastAsia="da-DK"/>
        </w:rPr>
        <w:t>ETN Arkitekter,</w:t>
      </w:r>
      <w:r>
        <w:rPr>
          <w:rFonts w:ascii="Century Gothic" w:eastAsia="Times New Roman" w:hAnsi="Century Gothic" w:cs="Times New Roman"/>
          <w:sz w:val="16"/>
          <w:szCs w:val="16"/>
          <w:lang w:eastAsia="da-DK"/>
        </w:rPr>
        <w:t xml:space="preserve"> </w:t>
      </w:r>
      <w:proofErr w:type="spellStart"/>
      <w:r>
        <w:rPr>
          <w:rFonts w:ascii="Century Gothic" w:eastAsia="Times New Roman" w:hAnsi="Century Gothic" w:cs="Times New Roman"/>
          <w:b/>
          <w:bCs/>
          <w:sz w:val="16"/>
          <w:szCs w:val="16"/>
          <w:lang w:eastAsia="da-DK"/>
        </w:rPr>
        <w:t>Autens</w:t>
      </w:r>
      <w:proofErr w:type="spellEnd"/>
      <w:r w:rsidR="007723FF">
        <w:rPr>
          <w:rFonts w:ascii="Century Gothic" w:eastAsia="Times New Roman" w:hAnsi="Century Gothic" w:cs="Times New Roman"/>
          <w:sz w:val="16"/>
          <w:szCs w:val="16"/>
          <w:lang w:eastAsia="da-DK"/>
        </w:rPr>
        <w:t xml:space="preserve"> og</w:t>
      </w:r>
      <w:r>
        <w:rPr>
          <w:rFonts w:ascii="Century Gothic" w:eastAsia="Times New Roman" w:hAnsi="Century Gothic" w:cs="Times New Roman"/>
          <w:sz w:val="16"/>
          <w:szCs w:val="16"/>
          <w:lang w:eastAsia="da-DK"/>
        </w:rPr>
        <w:t xml:space="preserve"> </w:t>
      </w:r>
      <w:r>
        <w:rPr>
          <w:rFonts w:ascii="Century Gothic" w:eastAsia="Times New Roman" w:hAnsi="Century Gothic" w:cs="Times New Roman"/>
          <w:b/>
          <w:bCs/>
          <w:sz w:val="16"/>
          <w:szCs w:val="16"/>
          <w:lang w:eastAsia="da-DK"/>
        </w:rPr>
        <w:t>MOE</w:t>
      </w:r>
      <w:r>
        <w:rPr>
          <w:rFonts w:ascii="Century Gothic" w:eastAsia="Times New Roman" w:hAnsi="Century Gothic" w:cs="Times New Roman"/>
          <w:sz w:val="16"/>
          <w:szCs w:val="16"/>
          <w:lang w:eastAsia="da-DK"/>
        </w:rPr>
        <w:t xml:space="preserve"> har vi vundet opførelsen af </w:t>
      </w:r>
      <w:r>
        <w:rPr>
          <w:rFonts w:ascii="Century Gothic" w:eastAsia="Times New Roman" w:hAnsi="Century Gothic" w:cs="Times New Roman"/>
          <w:b/>
          <w:bCs/>
          <w:sz w:val="16"/>
          <w:szCs w:val="16"/>
          <w:lang w:eastAsia="da-DK"/>
        </w:rPr>
        <w:t>Ny skole i Sundby</w:t>
      </w:r>
      <w:r>
        <w:rPr>
          <w:rFonts w:ascii="Century Gothic" w:eastAsia="Times New Roman" w:hAnsi="Century Gothic" w:cs="Times New Roman"/>
          <w:sz w:val="16"/>
          <w:szCs w:val="16"/>
          <w:lang w:eastAsia="da-DK"/>
        </w:rPr>
        <w:t xml:space="preserve"> på Lolland-Falster. Skolen bliver byens og børnenes hus. Den nye skole opføres med høje ambitioner om lokal forankring, nærvær, læring og bæredygtighed. Et lokalt kraftcenter, hvor skole og lokalområde mødes og danner ramme om læring, trivsel og fællesskab for alle. Skolen skal give børnene en tryg hverdag og samtidig være et åbent kulturhus for lokalsamfundets forenings-, idræts- og kulturliv. </w:t>
      </w:r>
    </w:p>
    <w:p w14:paraId="312B56E0" w14:textId="622E6D19" w:rsidR="00120D2E" w:rsidRDefault="00DC410B" w:rsidP="0042080B">
      <w:pPr>
        <w:shd w:val="clear" w:color="auto" w:fill="FFFFFF"/>
        <w:spacing w:before="100" w:beforeAutospacing="1" w:after="100" w:afterAutospacing="1" w:line="276" w:lineRule="auto"/>
        <w:rPr>
          <w:rFonts w:ascii="Century Gothic" w:eastAsia="Times New Roman" w:hAnsi="Century Gothic" w:cs="Times New Roman"/>
          <w:b/>
          <w:bCs/>
          <w:sz w:val="16"/>
          <w:szCs w:val="16"/>
          <w:lang w:eastAsia="da-DK"/>
        </w:rPr>
      </w:pPr>
      <w:r>
        <w:rPr>
          <w:rFonts w:ascii="Century Gothic" w:eastAsia="Times New Roman" w:hAnsi="Century Gothic" w:cs="Times New Roman"/>
          <w:b/>
          <w:bCs/>
          <w:sz w:val="16"/>
          <w:szCs w:val="16"/>
          <w:lang w:eastAsia="da-DK"/>
        </w:rPr>
        <w:t xml:space="preserve">LÆRING </w:t>
      </w:r>
      <w:proofErr w:type="gramStart"/>
      <w:r>
        <w:rPr>
          <w:rFonts w:ascii="Century Gothic" w:eastAsia="Times New Roman" w:hAnsi="Century Gothic" w:cs="Times New Roman"/>
          <w:b/>
          <w:bCs/>
          <w:sz w:val="16"/>
          <w:szCs w:val="16"/>
          <w:lang w:eastAsia="da-DK"/>
        </w:rPr>
        <w:t>FREMFOR</w:t>
      </w:r>
      <w:proofErr w:type="gramEnd"/>
      <w:r>
        <w:rPr>
          <w:rFonts w:ascii="Century Gothic" w:eastAsia="Times New Roman" w:hAnsi="Century Gothic" w:cs="Times New Roman"/>
          <w:b/>
          <w:bCs/>
          <w:sz w:val="16"/>
          <w:szCs w:val="16"/>
          <w:lang w:eastAsia="da-DK"/>
        </w:rPr>
        <w:t xml:space="preserve"> ALT</w:t>
      </w:r>
    </w:p>
    <w:p w14:paraId="1D579910" w14:textId="7A079C5A" w:rsidR="00120D2E" w:rsidRDefault="00120D2E" w:rsidP="0042080B">
      <w:pPr>
        <w:shd w:val="clear" w:color="auto" w:fill="FFFFFF"/>
        <w:spacing w:before="100" w:beforeAutospacing="1" w:after="100" w:afterAutospacing="1" w:line="276" w:lineRule="auto"/>
        <w:rPr>
          <w:rFonts w:ascii="Century Gothic" w:eastAsia="Times New Roman" w:hAnsi="Century Gothic" w:cs="Times New Roman"/>
          <w:sz w:val="16"/>
          <w:szCs w:val="16"/>
          <w:lang w:eastAsia="da-DK"/>
        </w:rPr>
      </w:pPr>
      <w:r>
        <w:rPr>
          <w:rFonts w:ascii="Century Gothic" w:eastAsia="Times New Roman" w:hAnsi="Century Gothic" w:cs="Times New Roman"/>
          <w:sz w:val="16"/>
          <w:szCs w:val="16"/>
          <w:lang w:eastAsia="da-DK"/>
        </w:rPr>
        <w:t xml:space="preserve">”Vi har gentænkt måden af bygge og tænke skoler på med den nye skole i Sundby. Både ift. læringsmål og bæredygtighed, men også skolens rolle i et lokalsamfund. </w:t>
      </w:r>
      <w:r w:rsidR="00622768">
        <w:rPr>
          <w:rFonts w:ascii="Century Gothic" w:eastAsia="Times New Roman" w:hAnsi="Century Gothic" w:cs="Times New Roman"/>
          <w:sz w:val="16"/>
          <w:szCs w:val="16"/>
          <w:lang w:eastAsia="da-DK"/>
        </w:rPr>
        <w:t>Det har været et fokus fra start, hvordan skolen og lokalområdet kan skabe værdi for hinanden</w:t>
      </w:r>
      <w:r w:rsidR="008C326C">
        <w:rPr>
          <w:rFonts w:ascii="Century Gothic" w:eastAsia="Times New Roman" w:hAnsi="Century Gothic" w:cs="Times New Roman"/>
          <w:sz w:val="16"/>
          <w:szCs w:val="16"/>
          <w:lang w:eastAsia="da-DK"/>
        </w:rPr>
        <w:t>,</w:t>
      </w:r>
      <w:r w:rsidR="00622768">
        <w:rPr>
          <w:rFonts w:ascii="Century Gothic" w:eastAsia="Times New Roman" w:hAnsi="Century Gothic" w:cs="Times New Roman"/>
          <w:sz w:val="16"/>
          <w:szCs w:val="16"/>
          <w:lang w:eastAsia="da-DK"/>
        </w:rPr>
        <w:t>”</w:t>
      </w:r>
      <w:r w:rsidR="008C326C">
        <w:rPr>
          <w:rFonts w:ascii="Century Gothic" w:eastAsia="Times New Roman" w:hAnsi="Century Gothic" w:cs="Times New Roman"/>
          <w:sz w:val="16"/>
          <w:szCs w:val="16"/>
          <w:lang w:eastAsia="da-DK"/>
        </w:rPr>
        <w:t xml:space="preserve"> siger Mads </w:t>
      </w:r>
      <w:proofErr w:type="spellStart"/>
      <w:r w:rsidR="008C326C">
        <w:rPr>
          <w:rFonts w:ascii="Century Gothic" w:eastAsia="Times New Roman" w:hAnsi="Century Gothic" w:cs="Times New Roman"/>
          <w:sz w:val="16"/>
          <w:szCs w:val="16"/>
          <w:lang w:eastAsia="da-DK"/>
        </w:rPr>
        <w:t>Heinberg</w:t>
      </w:r>
      <w:proofErr w:type="spellEnd"/>
      <w:r w:rsidR="008C326C" w:rsidRPr="00701271">
        <w:rPr>
          <w:rFonts w:ascii="Century Gothic" w:eastAsia="Times New Roman" w:hAnsi="Century Gothic" w:cs="Times New Roman"/>
          <w:sz w:val="16"/>
          <w:szCs w:val="16"/>
          <w:lang w:eastAsia="da-DK"/>
        </w:rPr>
        <w:t>, designansvarlig arkitekt</w:t>
      </w:r>
      <w:r w:rsidR="008C326C">
        <w:rPr>
          <w:rFonts w:ascii="Century Gothic" w:eastAsia="Times New Roman" w:hAnsi="Century Gothic" w:cs="Times New Roman"/>
          <w:sz w:val="16"/>
          <w:szCs w:val="16"/>
          <w:lang w:eastAsia="da-DK"/>
        </w:rPr>
        <w:t>, SKALA Arkitekt</w:t>
      </w:r>
      <w:r w:rsidR="008007B0">
        <w:rPr>
          <w:rFonts w:ascii="Century Gothic" w:eastAsia="Times New Roman" w:hAnsi="Century Gothic" w:cs="Times New Roman"/>
          <w:sz w:val="16"/>
          <w:szCs w:val="16"/>
          <w:lang w:eastAsia="da-DK"/>
        </w:rPr>
        <w:t>er</w:t>
      </w:r>
      <w:r w:rsidR="008C326C">
        <w:rPr>
          <w:rFonts w:ascii="Century Gothic" w:eastAsia="Times New Roman" w:hAnsi="Century Gothic" w:cs="Times New Roman"/>
          <w:sz w:val="16"/>
          <w:szCs w:val="16"/>
          <w:lang w:eastAsia="da-DK"/>
        </w:rPr>
        <w:t xml:space="preserve">. </w:t>
      </w:r>
    </w:p>
    <w:p w14:paraId="641F292F" w14:textId="261C5CD3" w:rsidR="00120D2E" w:rsidRDefault="00120D2E" w:rsidP="0042080B">
      <w:pPr>
        <w:shd w:val="clear" w:color="auto" w:fill="FFFFFF"/>
        <w:spacing w:before="100" w:beforeAutospacing="1" w:after="100" w:afterAutospacing="1" w:line="276" w:lineRule="auto"/>
        <w:rPr>
          <w:rFonts w:ascii="Century Gothic" w:eastAsia="Times New Roman" w:hAnsi="Century Gothic" w:cs="Times New Roman"/>
          <w:sz w:val="16"/>
          <w:szCs w:val="16"/>
          <w:lang w:eastAsia="da-DK"/>
        </w:rPr>
      </w:pPr>
      <w:r>
        <w:rPr>
          <w:rFonts w:ascii="Century Gothic" w:eastAsia="Times New Roman" w:hAnsi="Century Gothic" w:cs="Times New Roman"/>
          <w:sz w:val="16"/>
          <w:szCs w:val="16"/>
          <w:lang w:eastAsia="da-DK"/>
        </w:rPr>
        <w:t xml:space="preserve">”Vi besluttede tidligt i den kreative proces, at den ny skole måtte være en landskabsskole, og at spændfeltet, vi arbejder i, er mellem læring og landskab. Det handler ikke kun om den læring, der foregår i bygningen, men hele ruten til og fra skolen, og den måde skolen kobler sig fast til lokalsamfundet,” </w:t>
      </w:r>
      <w:r w:rsidR="009C0B36">
        <w:rPr>
          <w:rFonts w:ascii="Century Gothic" w:eastAsia="Times New Roman" w:hAnsi="Century Gothic" w:cs="Times New Roman"/>
          <w:sz w:val="16"/>
          <w:szCs w:val="16"/>
          <w:lang w:eastAsia="da-DK"/>
        </w:rPr>
        <w:t>tilføj</w:t>
      </w:r>
      <w:r>
        <w:rPr>
          <w:rFonts w:ascii="Century Gothic" w:eastAsia="Times New Roman" w:hAnsi="Century Gothic" w:cs="Times New Roman"/>
          <w:sz w:val="16"/>
          <w:szCs w:val="16"/>
          <w:lang w:eastAsia="da-DK"/>
        </w:rPr>
        <w:t xml:space="preserve">er Eva Ravnborg, Project </w:t>
      </w:r>
      <w:proofErr w:type="spellStart"/>
      <w:r>
        <w:rPr>
          <w:rFonts w:ascii="Century Gothic" w:eastAsia="Times New Roman" w:hAnsi="Century Gothic" w:cs="Times New Roman"/>
          <w:sz w:val="16"/>
          <w:szCs w:val="16"/>
          <w:lang w:eastAsia="da-DK"/>
        </w:rPr>
        <w:t>Director</w:t>
      </w:r>
      <w:proofErr w:type="spellEnd"/>
      <w:r>
        <w:rPr>
          <w:rFonts w:ascii="Century Gothic" w:eastAsia="Times New Roman" w:hAnsi="Century Gothic" w:cs="Times New Roman"/>
          <w:sz w:val="16"/>
          <w:szCs w:val="16"/>
          <w:lang w:eastAsia="da-DK"/>
        </w:rPr>
        <w:t xml:space="preserve">, Henning Larsen. </w:t>
      </w:r>
    </w:p>
    <w:p w14:paraId="1A7BCB31" w14:textId="77777777" w:rsidR="00120D2E" w:rsidRDefault="00120D2E" w:rsidP="0042080B">
      <w:pPr>
        <w:shd w:val="clear" w:color="auto" w:fill="FFFFFF"/>
        <w:spacing w:before="100" w:beforeAutospacing="1" w:after="100" w:afterAutospacing="1" w:line="276" w:lineRule="auto"/>
        <w:rPr>
          <w:rFonts w:ascii="Century Gothic" w:eastAsia="Times New Roman" w:hAnsi="Century Gothic" w:cs="Times New Roman"/>
          <w:sz w:val="16"/>
          <w:szCs w:val="24"/>
          <w:lang w:eastAsia="da-DK"/>
        </w:rPr>
      </w:pPr>
      <w:r>
        <w:rPr>
          <w:rFonts w:ascii="Century Gothic" w:eastAsia="Times New Roman" w:hAnsi="Century Gothic" w:cs="Times New Roman"/>
          <w:sz w:val="16"/>
          <w:szCs w:val="16"/>
          <w:lang w:eastAsia="da-DK"/>
        </w:rPr>
        <w:t>Skolen skal udtrykke værdighed og kvalitet, og det skal mærkes både, når man ankommer til skolen og på rejsen gennem husets indre. Skolen har en stor variation af fleksible rum – inde som ude – der</w:t>
      </w:r>
      <w:r>
        <w:t xml:space="preserve"> </w:t>
      </w:r>
      <w:r>
        <w:rPr>
          <w:rFonts w:ascii="Century Gothic" w:eastAsia="Times New Roman" w:hAnsi="Century Gothic" w:cs="Times New Roman"/>
          <w:sz w:val="16"/>
          <w:szCs w:val="16"/>
          <w:lang w:eastAsia="da-DK"/>
        </w:rPr>
        <w:t xml:space="preserve">bliver et redskab for nye måder at lære og arbejde på. </w:t>
      </w:r>
      <w:r w:rsidRPr="00755D85">
        <w:rPr>
          <w:rFonts w:ascii="Century Gothic" w:eastAsia="Times New Roman" w:hAnsi="Century Gothic" w:cs="Times New Roman"/>
          <w:b/>
          <w:bCs/>
          <w:sz w:val="16"/>
          <w:szCs w:val="16"/>
          <w:lang w:eastAsia="da-DK"/>
        </w:rPr>
        <w:t>Den nye skole i Sundby</w:t>
      </w:r>
      <w:r>
        <w:rPr>
          <w:rFonts w:ascii="Century Gothic" w:eastAsia="Times New Roman" w:hAnsi="Century Gothic" w:cs="Times New Roman"/>
          <w:sz w:val="16"/>
          <w:szCs w:val="16"/>
          <w:lang w:eastAsia="da-DK"/>
        </w:rPr>
        <w:t xml:space="preserve"> er en skole for alle uanset kompetencer, mobilitet, styrker og svagheder. </w:t>
      </w:r>
    </w:p>
    <w:p w14:paraId="4D099112" w14:textId="30D7DC18" w:rsidR="00D301D5" w:rsidRPr="00D0249E" w:rsidRDefault="00DC410B" w:rsidP="0042080B">
      <w:pPr>
        <w:shd w:val="clear" w:color="auto" w:fill="FFFFFF"/>
        <w:spacing w:before="100" w:beforeAutospacing="1" w:after="100" w:afterAutospacing="1" w:line="276" w:lineRule="auto"/>
        <w:rPr>
          <w:rFonts w:ascii="Century Gothic" w:eastAsia="Times New Roman" w:hAnsi="Century Gothic" w:cs="Times New Roman"/>
          <w:b/>
          <w:bCs/>
          <w:sz w:val="16"/>
          <w:szCs w:val="16"/>
          <w:lang w:eastAsia="da-DK"/>
        </w:rPr>
      </w:pPr>
      <w:r>
        <w:rPr>
          <w:rFonts w:ascii="Century Gothic" w:eastAsia="Times New Roman" w:hAnsi="Century Gothic" w:cs="Times New Roman"/>
          <w:b/>
          <w:bCs/>
          <w:sz w:val="16"/>
          <w:szCs w:val="16"/>
          <w:lang w:eastAsia="da-DK"/>
        </w:rPr>
        <w:t>BYENS HUS</w:t>
      </w:r>
    </w:p>
    <w:p w14:paraId="072DD2ED" w14:textId="0CFAE7FD" w:rsidR="00120D2E" w:rsidRDefault="00120D2E" w:rsidP="0042080B">
      <w:pPr>
        <w:shd w:val="clear" w:color="auto" w:fill="FFFFFF"/>
        <w:spacing w:before="100" w:beforeAutospacing="1" w:after="100" w:afterAutospacing="1" w:line="276" w:lineRule="auto"/>
        <w:rPr>
          <w:rFonts w:ascii="Century Gothic" w:hAnsi="Century Gothic" w:cs="Segoe UI"/>
          <w:color w:val="000000"/>
          <w:sz w:val="16"/>
          <w:szCs w:val="16"/>
        </w:rPr>
      </w:pPr>
      <w:r>
        <w:rPr>
          <w:rFonts w:ascii="Century Gothic" w:eastAsia="Times New Roman" w:hAnsi="Century Gothic" w:cs="Times New Roman"/>
          <w:b/>
          <w:bCs/>
          <w:sz w:val="16"/>
          <w:szCs w:val="16"/>
          <w:lang w:eastAsia="da-DK"/>
        </w:rPr>
        <w:t>Ny skole i Sundby</w:t>
      </w:r>
      <w:r>
        <w:rPr>
          <w:rFonts w:ascii="Century Gothic" w:eastAsia="Times New Roman" w:hAnsi="Century Gothic" w:cs="Times New Roman"/>
          <w:sz w:val="16"/>
          <w:szCs w:val="16"/>
          <w:lang w:eastAsia="da-DK"/>
        </w:rPr>
        <w:t xml:space="preserve"> er udarbejdet med en klar vision om at skabe en skole, som vil kunne forstærke og bygge bro mellem lokalsamfundet, Sundbys forenings-, idræts- og kulturliv samt skabe rum for værdifuld undervisning og danne de optimale rammer for skolens ansatte. Den nye skole opføres med yderligere funktioner som bibliotek, café, idrætsaktiviteter og musikskole. </w:t>
      </w:r>
      <w:r>
        <w:rPr>
          <w:rFonts w:ascii="Century Gothic" w:hAnsi="Century Gothic" w:cs="Segoe UI"/>
          <w:color w:val="000000"/>
          <w:sz w:val="16"/>
          <w:szCs w:val="16"/>
        </w:rPr>
        <w:t>De er placeret centralt og udadvendt og inviterer lokalsamfundet indenfor, uden for normal skoletid. Skolen danner ramme for kulturelle og sociale begivenheder hele døgnet rundt.</w:t>
      </w:r>
    </w:p>
    <w:p w14:paraId="335A6553" w14:textId="1F5ECA43" w:rsidR="00403922" w:rsidRDefault="00120D2E" w:rsidP="0042080B">
      <w:pPr>
        <w:shd w:val="clear" w:color="auto" w:fill="FFFFFF"/>
        <w:spacing w:before="100" w:beforeAutospacing="1" w:after="100" w:afterAutospacing="1" w:line="276" w:lineRule="auto"/>
        <w:rPr>
          <w:rFonts w:ascii="Century Gothic" w:eastAsia="Times New Roman" w:hAnsi="Century Gothic" w:cs="Times New Roman"/>
          <w:sz w:val="16"/>
          <w:szCs w:val="16"/>
          <w:lang w:eastAsia="da-DK"/>
        </w:rPr>
      </w:pPr>
      <w:r>
        <w:rPr>
          <w:rFonts w:ascii="Century Gothic" w:eastAsia="Times New Roman" w:hAnsi="Century Gothic" w:cs="Times New Roman"/>
          <w:sz w:val="16"/>
          <w:szCs w:val="16"/>
          <w:lang w:eastAsia="da-DK"/>
        </w:rPr>
        <w:t xml:space="preserve">”Med </w:t>
      </w:r>
      <w:r>
        <w:rPr>
          <w:rFonts w:ascii="Century Gothic" w:eastAsia="Times New Roman" w:hAnsi="Century Gothic" w:cs="Times New Roman"/>
          <w:b/>
          <w:bCs/>
          <w:sz w:val="16"/>
          <w:szCs w:val="16"/>
          <w:lang w:eastAsia="da-DK"/>
        </w:rPr>
        <w:t>Ny skole i Sundby</w:t>
      </w:r>
      <w:r>
        <w:rPr>
          <w:rFonts w:ascii="Century Gothic" w:eastAsia="Times New Roman" w:hAnsi="Century Gothic" w:cs="Times New Roman"/>
          <w:sz w:val="16"/>
          <w:szCs w:val="16"/>
          <w:lang w:eastAsia="da-DK"/>
        </w:rPr>
        <w:t xml:space="preserve"> er der en samlende by</w:t>
      </w:r>
      <w:r>
        <w:rPr>
          <w:rFonts w:ascii="Century Gothic" w:eastAsia="Times New Roman" w:hAnsi="Century Gothic" w:cs="Times New Roman"/>
          <w:sz w:val="16"/>
          <w:szCs w:val="16"/>
          <w:lang w:eastAsia="da-DK"/>
        </w:rPr>
        <w:softHyphen/>
        <w:t>mæssig, landskabelig og social ambition, der med tiden vil vokse sig større end summen af de enkelte elementer. Skolen bliver Sundbys hus – et nyt vartegn på Lolland-Falster,” fastslår Eva Ravnborg</w:t>
      </w:r>
      <w:r w:rsidR="000E3722">
        <w:rPr>
          <w:rFonts w:ascii="Century Gothic" w:eastAsia="Times New Roman" w:hAnsi="Century Gothic" w:cs="Times New Roman"/>
          <w:sz w:val="16"/>
          <w:szCs w:val="16"/>
          <w:lang w:eastAsia="da-DK"/>
        </w:rPr>
        <w:t>, Henning Larsen</w:t>
      </w:r>
      <w:r>
        <w:rPr>
          <w:rFonts w:ascii="Century Gothic" w:eastAsia="Times New Roman" w:hAnsi="Century Gothic" w:cs="Times New Roman"/>
          <w:sz w:val="16"/>
          <w:szCs w:val="16"/>
          <w:lang w:eastAsia="da-DK"/>
        </w:rPr>
        <w:t>.</w:t>
      </w:r>
    </w:p>
    <w:p w14:paraId="48BDB71C" w14:textId="4CC12843" w:rsidR="00120D2E" w:rsidRDefault="00120D2E" w:rsidP="0042080B">
      <w:pPr>
        <w:shd w:val="clear" w:color="auto" w:fill="FFFFFF"/>
        <w:spacing w:before="100" w:beforeAutospacing="1" w:after="100" w:afterAutospacing="1" w:line="276" w:lineRule="auto"/>
        <w:rPr>
          <w:rFonts w:ascii="Century Gothic" w:eastAsia="Times New Roman" w:hAnsi="Century Gothic" w:cs="Times New Roman"/>
          <w:sz w:val="16"/>
          <w:szCs w:val="16"/>
          <w:lang w:eastAsia="da-DK"/>
        </w:rPr>
      </w:pPr>
      <w:r>
        <w:rPr>
          <w:rFonts w:ascii="Century Gothic" w:eastAsia="Times New Roman" w:hAnsi="Century Gothic" w:cs="Times New Roman"/>
          <w:sz w:val="16"/>
          <w:szCs w:val="16"/>
          <w:lang w:eastAsia="da-DK"/>
        </w:rPr>
        <w:t>Husets placering på kanten af byen og naturen har et stort potentiale for at trække historien og landskabet indenfor, og samtidig opfordre til spontan og integreret bevægelse. Børnene kan lære og opleve ting, som ikke ligger inden for det almindelige skema i folkeskolen, og</w:t>
      </w:r>
      <w:r w:rsidR="00F727C6">
        <w:rPr>
          <w:rFonts w:ascii="Century Gothic" w:eastAsia="Times New Roman" w:hAnsi="Century Gothic" w:cs="Times New Roman"/>
          <w:sz w:val="16"/>
          <w:szCs w:val="16"/>
          <w:lang w:eastAsia="da-DK"/>
        </w:rPr>
        <w:t xml:space="preserve"> som</w:t>
      </w:r>
      <w:r>
        <w:rPr>
          <w:rFonts w:ascii="Century Gothic" w:eastAsia="Times New Roman" w:hAnsi="Century Gothic" w:cs="Times New Roman"/>
          <w:sz w:val="16"/>
          <w:szCs w:val="16"/>
          <w:lang w:eastAsia="da-DK"/>
        </w:rPr>
        <w:t xml:space="preserve"> bidrager til deres kreative udvikling. Huset er som skubbet op af mulden og italesætter den rigdom og arv, som lokalområdet er rundet af. Samtidig danner husets tag en bakke, et udkigspunkt, som tilbyder et langt kig over landskabet og elevernes hjemstavn. </w:t>
      </w:r>
    </w:p>
    <w:p w14:paraId="39C0CA73" w14:textId="653A4868" w:rsidR="008C326C" w:rsidRPr="008007B0" w:rsidRDefault="008C326C" w:rsidP="0042080B">
      <w:pPr>
        <w:shd w:val="clear" w:color="auto" w:fill="FFFFFF"/>
        <w:spacing w:before="100" w:beforeAutospacing="1" w:after="100" w:afterAutospacing="1" w:line="276" w:lineRule="auto"/>
        <w:rPr>
          <w:rFonts w:ascii="Century Gothic" w:eastAsia="Times New Roman" w:hAnsi="Century Gothic" w:cs="Times New Roman"/>
          <w:color w:val="FF0000"/>
          <w:sz w:val="16"/>
          <w:szCs w:val="16"/>
          <w:lang w:eastAsia="da-DK"/>
        </w:rPr>
      </w:pPr>
      <w:r>
        <w:rPr>
          <w:rFonts w:ascii="Century Gothic" w:eastAsia="Times New Roman" w:hAnsi="Century Gothic" w:cs="Times New Roman"/>
          <w:sz w:val="16"/>
          <w:szCs w:val="16"/>
          <w:lang w:eastAsia="da-DK"/>
        </w:rPr>
        <w:t>”Vi glæder os til at se skolen blomstre og blive en fasttømret del af Lolland-Falster</w:t>
      </w:r>
      <w:r w:rsidR="00752DBB">
        <w:rPr>
          <w:rFonts w:ascii="Century Gothic" w:eastAsia="Times New Roman" w:hAnsi="Century Gothic" w:cs="Times New Roman"/>
          <w:sz w:val="16"/>
          <w:szCs w:val="16"/>
          <w:lang w:eastAsia="da-DK"/>
        </w:rPr>
        <w:t xml:space="preserve"> –</w:t>
      </w:r>
      <w:r w:rsidR="00082687">
        <w:rPr>
          <w:rFonts w:ascii="Century Gothic" w:eastAsia="Times New Roman" w:hAnsi="Century Gothic" w:cs="Times New Roman"/>
          <w:sz w:val="16"/>
          <w:szCs w:val="16"/>
          <w:lang w:eastAsia="da-DK"/>
        </w:rPr>
        <w:t xml:space="preserve"> og</w:t>
      </w:r>
      <w:r>
        <w:rPr>
          <w:rFonts w:ascii="Century Gothic" w:eastAsia="Times New Roman" w:hAnsi="Century Gothic" w:cs="Times New Roman"/>
          <w:sz w:val="16"/>
          <w:szCs w:val="16"/>
          <w:lang w:eastAsia="da-DK"/>
        </w:rPr>
        <w:t xml:space="preserve"> blive børnenes og byens hus,” siger Mads </w:t>
      </w:r>
      <w:proofErr w:type="spellStart"/>
      <w:r>
        <w:rPr>
          <w:rFonts w:ascii="Century Gothic" w:eastAsia="Times New Roman" w:hAnsi="Century Gothic" w:cs="Times New Roman"/>
          <w:sz w:val="16"/>
          <w:szCs w:val="16"/>
          <w:lang w:eastAsia="da-DK"/>
        </w:rPr>
        <w:t>Heinberg</w:t>
      </w:r>
      <w:proofErr w:type="spellEnd"/>
      <w:r>
        <w:rPr>
          <w:rFonts w:ascii="Century Gothic" w:eastAsia="Times New Roman" w:hAnsi="Century Gothic" w:cs="Times New Roman"/>
          <w:sz w:val="16"/>
          <w:szCs w:val="16"/>
          <w:lang w:eastAsia="da-DK"/>
        </w:rPr>
        <w:t>, SKALA Arkitekter</w:t>
      </w:r>
      <w:r w:rsidR="00752DBB">
        <w:rPr>
          <w:rFonts w:ascii="Century Gothic" w:eastAsia="Times New Roman" w:hAnsi="Century Gothic" w:cs="Times New Roman"/>
          <w:sz w:val="16"/>
          <w:szCs w:val="16"/>
          <w:lang w:eastAsia="da-DK"/>
        </w:rPr>
        <w:t xml:space="preserve">. </w:t>
      </w:r>
    </w:p>
    <w:p w14:paraId="4FE21C81" w14:textId="12E6DC36" w:rsidR="00D301D5" w:rsidRPr="00D0249E" w:rsidRDefault="00D41592" w:rsidP="0042080B">
      <w:pPr>
        <w:shd w:val="clear" w:color="auto" w:fill="FFFFFF"/>
        <w:spacing w:before="100" w:beforeAutospacing="1" w:after="100" w:afterAutospacing="1" w:line="276" w:lineRule="auto"/>
        <w:rPr>
          <w:rFonts w:ascii="Century Gothic" w:eastAsia="Times New Roman" w:hAnsi="Century Gothic" w:cs="Times New Roman"/>
          <w:b/>
          <w:bCs/>
          <w:color w:val="FF0000"/>
          <w:sz w:val="16"/>
          <w:szCs w:val="16"/>
          <w:lang w:eastAsia="da-DK"/>
        </w:rPr>
      </w:pPr>
      <w:bookmarkStart w:id="1" w:name="_Hlk50717125"/>
      <w:r w:rsidRPr="00D0249E">
        <w:rPr>
          <w:rFonts w:ascii="Century Gothic" w:eastAsia="Times New Roman" w:hAnsi="Century Gothic" w:cs="Times New Roman"/>
          <w:b/>
          <w:bCs/>
          <w:sz w:val="16"/>
          <w:szCs w:val="16"/>
          <w:lang w:eastAsia="da-DK"/>
        </w:rPr>
        <w:t>D</w:t>
      </w:r>
      <w:r w:rsidR="00DC410B">
        <w:rPr>
          <w:rFonts w:ascii="Century Gothic" w:eastAsia="Times New Roman" w:hAnsi="Century Gothic" w:cs="Times New Roman"/>
          <w:b/>
          <w:bCs/>
          <w:sz w:val="16"/>
          <w:szCs w:val="16"/>
          <w:lang w:eastAsia="da-DK"/>
        </w:rPr>
        <w:t>ANMARKS FØRSTE SVANEMÆRKEDE SKOE</w:t>
      </w:r>
    </w:p>
    <w:p w14:paraId="79B2FF76" w14:textId="460B29CD" w:rsidR="00120D2E" w:rsidRDefault="00120D2E" w:rsidP="0042080B">
      <w:pPr>
        <w:shd w:val="clear" w:color="auto" w:fill="FFFFFF"/>
        <w:spacing w:before="100" w:beforeAutospacing="1" w:after="100" w:afterAutospacing="1" w:line="276" w:lineRule="auto"/>
        <w:rPr>
          <w:rFonts w:ascii="Century Gothic" w:eastAsia="Times New Roman" w:hAnsi="Century Gothic" w:cs="Times New Roman"/>
          <w:sz w:val="16"/>
          <w:szCs w:val="16"/>
          <w:lang w:eastAsia="da-DK"/>
        </w:rPr>
      </w:pPr>
      <w:r>
        <w:rPr>
          <w:rFonts w:ascii="Century Gothic" w:eastAsia="Times New Roman" w:hAnsi="Century Gothic" w:cs="Times New Roman"/>
          <w:sz w:val="16"/>
          <w:szCs w:val="16"/>
          <w:lang w:eastAsia="da-DK"/>
        </w:rPr>
        <w:t>I Danmark tilbringer et barn i løbet af sin skoletid omkring 11.000 timer på skolen. Dagslys, fugtregulering, akustik og luftkvalitet er med til at skabe et godt indeklima, hvor skoleelever og lærere trives. Vi tror på vigtigheden af sunde omgivelser som essentielle for indlæring</w:t>
      </w:r>
      <w:r w:rsidR="008007B0">
        <w:rPr>
          <w:rFonts w:ascii="Century Gothic" w:eastAsia="Times New Roman" w:hAnsi="Century Gothic" w:cs="Times New Roman"/>
          <w:sz w:val="16"/>
          <w:szCs w:val="16"/>
          <w:lang w:eastAsia="da-DK"/>
        </w:rPr>
        <w:t xml:space="preserve">. </w:t>
      </w:r>
      <w:r w:rsidR="008007B0" w:rsidRPr="008007B0">
        <w:rPr>
          <w:rFonts w:ascii="Century Gothic" w:eastAsia="Times New Roman" w:hAnsi="Century Gothic" w:cs="Times New Roman"/>
          <w:b/>
          <w:bCs/>
          <w:sz w:val="16"/>
          <w:szCs w:val="16"/>
          <w:lang w:eastAsia="da-DK"/>
        </w:rPr>
        <w:t xml:space="preserve">Nye </w:t>
      </w:r>
      <w:r w:rsidRPr="008007B0">
        <w:rPr>
          <w:rFonts w:ascii="Century Gothic" w:eastAsia="Times New Roman" w:hAnsi="Century Gothic" w:cs="Times New Roman"/>
          <w:b/>
          <w:bCs/>
          <w:sz w:val="16"/>
          <w:szCs w:val="16"/>
          <w:lang w:eastAsia="da-DK"/>
        </w:rPr>
        <w:t>s</w:t>
      </w:r>
      <w:r w:rsidRPr="008007B0">
        <w:rPr>
          <w:rFonts w:ascii="Century Gothic" w:eastAsia="Times New Roman" w:hAnsi="Century Gothic" w:cs="Times New Roman"/>
          <w:b/>
          <w:bCs/>
          <w:color w:val="000000" w:themeColor="text1"/>
          <w:sz w:val="16"/>
          <w:szCs w:val="16"/>
          <w:lang w:eastAsia="da-DK"/>
        </w:rPr>
        <w:t>kole</w:t>
      </w:r>
      <w:r w:rsidR="008007B0" w:rsidRPr="008007B0">
        <w:rPr>
          <w:rFonts w:ascii="Century Gothic" w:eastAsia="Times New Roman" w:hAnsi="Century Gothic" w:cs="Times New Roman"/>
          <w:b/>
          <w:bCs/>
          <w:color w:val="000000" w:themeColor="text1"/>
          <w:sz w:val="16"/>
          <w:szCs w:val="16"/>
          <w:lang w:eastAsia="da-DK"/>
        </w:rPr>
        <w:t xml:space="preserve"> i Sundby</w:t>
      </w:r>
      <w:r>
        <w:rPr>
          <w:rFonts w:ascii="Century Gothic" w:eastAsia="Times New Roman" w:hAnsi="Century Gothic" w:cs="Times New Roman"/>
          <w:color w:val="000000" w:themeColor="text1"/>
          <w:sz w:val="16"/>
          <w:szCs w:val="16"/>
          <w:lang w:eastAsia="da-DK"/>
        </w:rPr>
        <w:t xml:space="preserve"> bliver derfor landets første svanemærkede </w:t>
      </w:r>
      <w:r w:rsidR="008007B0">
        <w:rPr>
          <w:rFonts w:ascii="Century Gothic" w:eastAsia="Times New Roman" w:hAnsi="Century Gothic" w:cs="Times New Roman"/>
          <w:color w:val="000000" w:themeColor="text1"/>
          <w:sz w:val="16"/>
          <w:szCs w:val="16"/>
          <w:lang w:eastAsia="da-DK"/>
        </w:rPr>
        <w:t>skole</w:t>
      </w:r>
      <w:r>
        <w:rPr>
          <w:rFonts w:ascii="Century Gothic" w:eastAsia="Times New Roman" w:hAnsi="Century Gothic" w:cs="Times New Roman"/>
          <w:sz w:val="16"/>
          <w:szCs w:val="16"/>
          <w:lang w:eastAsia="da-DK"/>
        </w:rPr>
        <w:t>. Den nye skole i Sundby overholder energikravene for lavenergiklasse 2020 iht. BR18. Facaden, indvendige paneler og terrassebrædder er svanemærket og sporingscertificeret i henhold til FSC eller PEFC.</w:t>
      </w:r>
      <w:r>
        <w:rPr>
          <w:rFonts w:ascii="Century Gothic" w:eastAsia="Times New Roman" w:hAnsi="Century Gothic" w:cs="Times New Roman"/>
          <w:color w:val="000000" w:themeColor="text1"/>
          <w:sz w:val="16"/>
          <w:szCs w:val="16"/>
          <w:lang w:eastAsia="da-DK"/>
        </w:rPr>
        <w:t xml:space="preserve"> </w:t>
      </w:r>
    </w:p>
    <w:p w14:paraId="234406C8" w14:textId="23AB7D07" w:rsidR="00643A5C" w:rsidRPr="00D0249E" w:rsidRDefault="00120D2E" w:rsidP="0042080B">
      <w:pPr>
        <w:shd w:val="clear" w:color="auto" w:fill="FFFFFF"/>
        <w:spacing w:before="100" w:beforeAutospacing="1" w:after="100" w:afterAutospacing="1" w:line="276" w:lineRule="auto"/>
        <w:rPr>
          <w:rFonts w:ascii="Century Gothic" w:eastAsia="Times New Roman" w:hAnsi="Century Gothic" w:cs="Times New Roman"/>
          <w:sz w:val="16"/>
          <w:szCs w:val="16"/>
          <w:lang w:eastAsia="da-DK"/>
        </w:rPr>
      </w:pPr>
      <w:r>
        <w:rPr>
          <w:rFonts w:ascii="Century Gothic" w:eastAsia="Times New Roman" w:hAnsi="Century Gothic" w:cs="Times New Roman"/>
          <w:sz w:val="16"/>
          <w:szCs w:val="16"/>
          <w:lang w:eastAsia="da-DK"/>
        </w:rPr>
        <w:t xml:space="preserve">Når skolen i Sundby slår dørene op, vil den have en kapacitet til ca. 580 børn og 100 ansatte fordelt på to etager, og yderligere danne ramme om hverdagen for CKR-afdelingens elever og personale. </w:t>
      </w:r>
      <w:r>
        <w:rPr>
          <w:rFonts w:ascii="Century Gothic" w:hAnsi="Century Gothic" w:cs="Segoe UI"/>
          <w:color w:val="000000"/>
          <w:sz w:val="16"/>
          <w:szCs w:val="16"/>
        </w:rPr>
        <w:t xml:space="preserve">Skolens bygningsmæssige struktur er tænkt med en høj grad af fleksibilitet, således at funktioner umiddelbart kan skifte placering og indretning, ved ændrede behov, ligesom en fremtidig udvidelse fra to til tre etager, er </w:t>
      </w:r>
      <w:proofErr w:type="spellStart"/>
      <w:r>
        <w:rPr>
          <w:rFonts w:ascii="Century Gothic" w:hAnsi="Century Gothic" w:cs="Segoe UI"/>
          <w:color w:val="000000"/>
          <w:sz w:val="16"/>
          <w:szCs w:val="16"/>
        </w:rPr>
        <w:t>indtænkt</w:t>
      </w:r>
      <w:proofErr w:type="spellEnd"/>
      <w:r>
        <w:rPr>
          <w:rFonts w:ascii="Century Gothic" w:hAnsi="Century Gothic" w:cs="Segoe UI"/>
          <w:color w:val="000000"/>
          <w:sz w:val="16"/>
          <w:szCs w:val="16"/>
        </w:rPr>
        <w:t xml:space="preserve"> i projektet fra starten. Dermed er Sundby sikret en </w:t>
      </w:r>
      <w:r>
        <w:rPr>
          <w:rFonts w:ascii="Century Gothic" w:hAnsi="Century Gothic" w:cs="Segoe UI"/>
          <w:color w:val="000000"/>
          <w:sz w:val="16"/>
          <w:szCs w:val="16"/>
        </w:rPr>
        <w:lastRenderedPageBreak/>
        <w:t>skole, der kan stå som et moderne, foranderligt og bæredygtigt fyrtårn i mange år frem</w:t>
      </w:r>
      <w:bookmarkEnd w:id="1"/>
      <w:r w:rsidR="001D60B5" w:rsidRPr="00D0249E">
        <w:rPr>
          <w:rFonts w:ascii="Century Gothic" w:hAnsi="Century Gothic" w:cs="Cambria"/>
          <w:color w:val="FF0000"/>
          <w:sz w:val="16"/>
          <w:szCs w:val="16"/>
        </w:rPr>
        <w:br/>
      </w:r>
      <w:r w:rsidR="001D60B5" w:rsidRPr="00D0249E">
        <w:rPr>
          <w:rFonts w:ascii="Century Gothic" w:hAnsi="Century Gothic" w:cs="Cambria"/>
          <w:color w:val="211D1E"/>
          <w:sz w:val="16"/>
          <w:szCs w:val="16"/>
        </w:rPr>
        <w:t>____________________________________________</w:t>
      </w:r>
    </w:p>
    <w:p w14:paraId="2D6A47E3" w14:textId="04E84E30" w:rsidR="00643A5C" w:rsidRDefault="00643A5C" w:rsidP="0042080B">
      <w:pPr>
        <w:spacing w:line="276" w:lineRule="auto"/>
        <w:rPr>
          <w:rFonts w:ascii="Century Gothic" w:hAnsi="Century Gothic"/>
          <w:sz w:val="16"/>
          <w:szCs w:val="16"/>
        </w:rPr>
      </w:pPr>
      <w:r w:rsidRPr="00D0249E">
        <w:rPr>
          <w:rFonts w:ascii="Century Gothic" w:hAnsi="Century Gothic"/>
          <w:sz w:val="16"/>
          <w:szCs w:val="16"/>
        </w:rPr>
        <w:t>For yderligere information, koordinering af interviews og billedmateriale, kontakt:</w:t>
      </w:r>
      <w:r w:rsidRPr="00D0249E">
        <w:rPr>
          <w:rFonts w:ascii="Century Gothic" w:hAnsi="Century Gothic"/>
          <w:sz w:val="16"/>
          <w:szCs w:val="16"/>
        </w:rPr>
        <w:br/>
      </w:r>
      <w:bookmarkStart w:id="2" w:name="_Hlk50717944"/>
      <w:r w:rsidRPr="00EF70FB">
        <w:rPr>
          <w:rFonts w:ascii="Century Gothic" w:hAnsi="Century Gothic"/>
          <w:sz w:val="16"/>
          <w:szCs w:val="16"/>
        </w:rPr>
        <w:t xml:space="preserve">Sidsel </w:t>
      </w:r>
      <w:proofErr w:type="spellStart"/>
      <w:r w:rsidRPr="00EF70FB">
        <w:rPr>
          <w:rFonts w:ascii="Century Gothic" w:hAnsi="Century Gothic"/>
          <w:sz w:val="16"/>
          <w:szCs w:val="16"/>
        </w:rPr>
        <w:t>Vogdrup-Schmidt|Kommunikationsansvarlig</w:t>
      </w:r>
      <w:proofErr w:type="spellEnd"/>
      <w:r w:rsidRPr="00EF70FB">
        <w:rPr>
          <w:rFonts w:ascii="Century Gothic" w:hAnsi="Century Gothic"/>
          <w:sz w:val="16"/>
          <w:szCs w:val="16"/>
        </w:rPr>
        <w:t>, SKALA Arkitekter, København|</w:t>
      </w:r>
      <w:hyperlink r:id="rId4" w:history="1">
        <w:r w:rsidRPr="00EF70FB">
          <w:rPr>
            <w:rStyle w:val="Hyperlink"/>
            <w:rFonts w:ascii="Century Gothic" w:hAnsi="Century Gothic"/>
            <w:sz w:val="16"/>
            <w:szCs w:val="16"/>
          </w:rPr>
          <w:t>svs@skala-ark.dk</w:t>
        </w:r>
      </w:hyperlink>
      <w:r w:rsidRPr="00EF70FB">
        <w:rPr>
          <w:rFonts w:ascii="Century Gothic" w:hAnsi="Century Gothic"/>
          <w:sz w:val="16"/>
          <w:szCs w:val="16"/>
        </w:rPr>
        <w:t xml:space="preserve"> |+45 2524 9381</w:t>
      </w:r>
    </w:p>
    <w:bookmarkEnd w:id="2"/>
    <w:p w14:paraId="54EFD812" w14:textId="77777777" w:rsidR="00120D2E" w:rsidRDefault="00120D2E" w:rsidP="0042080B">
      <w:pPr>
        <w:spacing w:line="276" w:lineRule="auto"/>
        <w:rPr>
          <w:rFonts w:ascii="Century Gothic" w:hAnsi="Century Gothic"/>
          <w:sz w:val="16"/>
          <w:szCs w:val="16"/>
        </w:rPr>
      </w:pPr>
      <w:r>
        <w:rPr>
          <w:rFonts w:ascii="Century Gothic" w:hAnsi="Century Gothic"/>
          <w:sz w:val="16"/>
          <w:szCs w:val="16"/>
        </w:rPr>
        <w:t xml:space="preserve">Emma Wittendorff I Kommunikationsansvarlig, Henning Larsen, København I </w:t>
      </w:r>
      <w:hyperlink r:id="rId5" w:history="1">
        <w:r>
          <w:rPr>
            <w:rStyle w:val="Hyperlink"/>
            <w:rFonts w:ascii="Century Gothic" w:hAnsi="Century Gothic"/>
            <w:sz w:val="16"/>
            <w:szCs w:val="16"/>
          </w:rPr>
          <w:t>ewi@henninglarsen.dk</w:t>
        </w:r>
      </w:hyperlink>
      <w:r>
        <w:rPr>
          <w:rFonts w:ascii="Century Gothic" w:hAnsi="Century Gothic"/>
          <w:sz w:val="16"/>
          <w:szCs w:val="16"/>
        </w:rPr>
        <w:t xml:space="preserve"> I +45 3161 4195</w:t>
      </w:r>
    </w:p>
    <w:p w14:paraId="6DDCA10A" w14:textId="1C1B83D0" w:rsidR="00120D2E" w:rsidRDefault="00120D2E" w:rsidP="0042080B">
      <w:pPr>
        <w:spacing w:line="276" w:lineRule="auto"/>
        <w:rPr>
          <w:rFonts w:ascii="Century Gothic" w:hAnsi="Century Gothic"/>
          <w:b/>
          <w:sz w:val="16"/>
          <w:szCs w:val="16"/>
          <w:u w:val="single"/>
        </w:rPr>
      </w:pPr>
      <w:bookmarkStart w:id="3" w:name="_Hlk50717976"/>
      <w:r>
        <w:rPr>
          <w:rFonts w:ascii="Century Gothic" w:hAnsi="Century Gothic"/>
          <w:b/>
          <w:sz w:val="16"/>
          <w:szCs w:val="16"/>
          <w:u w:val="single"/>
        </w:rPr>
        <w:t>FAKTA om projektet</w:t>
      </w:r>
    </w:p>
    <w:p w14:paraId="441ADF2A" w14:textId="77777777" w:rsidR="00120D2E" w:rsidRDefault="00120D2E" w:rsidP="0042080B">
      <w:pPr>
        <w:spacing w:line="276" w:lineRule="auto"/>
        <w:rPr>
          <w:rFonts w:ascii="Century Gothic" w:hAnsi="Century Gothic"/>
          <w:sz w:val="16"/>
          <w:szCs w:val="16"/>
        </w:rPr>
      </w:pPr>
      <w:r>
        <w:rPr>
          <w:rFonts w:ascii="Century Gothic" w:hAnsi="Century Gothic"/>
          <w:b/>
          <w:sz w:val="16"/>
          <w:szCs w:val="16"/>
        </w:rPr>
        <w:t>Projektet:</w:t>
      </w:r>
      <w:r>
        <w:rPr>
          <w:rFonts w:ascii="Century Gothic" w:hAnsi="Century Gothic"/>
          <w:sz w:val="16"/>
          <w:szCs w:val="16"/>
        </w:rPr>
        <w:t xml:space="preserve"> Ny skole i Sundby </w:t>
      </w:r>
    </w:p>
    <w:p w14:paraId="55F022B3" w14:textId="1F980840" w:rsidR="00120D2E" w:rsidRDefault="00120D2E" w:rsidP="0042080B">
      <w:pPr>
        <w:spacing w:line="276" w:lineRule="auto"/>
        <w:rPr>
          <w:rFonts w:ascii="Century Gothic" w:hAnsi="Century Gothic"/>
          <w:sz w:val="16"/>
          <w:szCs w:val="16"/>
        </w:rPr>
      </w:pPr>
      <w:r>
        <w:rPr>
          <w:rFonts w:ascii="Century Gothic" w:hAnsi="Century Gothic"/>
          <w:b/>
          <w:sz w:val="16"/>
          <w:szCs w:val="16"/>
        </w:rPr>
        <w:t xml:space="preserve">Kunde: </w:t>
      </w:r>
      <w:r w:rsidR="00160673" w:rsidRPr="00160673">
        <w:rPr>
          <w:rFonts w:ascii="Century Gothic" w:hAnsi="Century Gothic"/>
          <w:bCs/>
          <w:sz w:val="16"/>
          <w:szCs w:val="16"/>
        </w:rPr>
        <w:t>Sundby,</w:t>
      </w:r>
      <w:r w:rsidR="00160673">
        <w:rPr>
          <w:rFonts w:ascii="Century Gothic" w:hAnsi="Century Gothic"/>
          <w:b/>
          <w:sz w:val="16"/>
          <w:szCs w:val="16"/>
        </w:rPr>
        <w:t xml:space="preserve"> </w:t>
      </w:r>
      <w:r>
        <w:rPr>
          <w:rFonts w:ascii="Century Gothic" w:hAnsi="Century Gothic"/>
          <w:sz w:val="16"/>
          <w:szCs w:val="16"/>
        </w:rPr>
        <w:t xml:space="preserve">Guldborgsund Kommune </w:t>
      </w:r>
    </w:p>
    <w:p w14:paraId="78702210" w14:textId="0C842A38" w:rsidR="00120D2E" w:rsidRPr="00683450" w:rsidRDefault="00120D2E" w:rsidP="0042080B">
      <w:pPr>
        <w:spacing w:line="276" w:lineRule="auto"/>
        <w:rPr>
          <w:rFonts w:ascii="Century Gothic" w:hAnsi="Century Gothic"/>
          <w:sz w:val="16"/>
          <w:szCs w:val="16"/>
        </w:rPr>
      </w:pPr>
      <w:r w:rsidRPr="00683450">
        <w:rPr>
          <w:rFonts w:ascii="Century Gothic" w:hAnsi="Century Gothic"/>
          <w:b/>
          <w:sz w:val="16"/>
          <w:szCs w:val="16"/>
        </w:rPr>
        <w:t>Team:</w:t>
      </w:r>
      <w:r w:rsidRPr="00683450">
        <w:rPr>
          <w:rFonts w:ascii="Century Gothic" w:hAnsi="Century Gothic"/>
          <w:sz w:val="16"/>
          <w:szCs w:val="16"/>
        </w:rPr>
        <w:t xml:space="preserve"> </w:t>
      </w:r>
      <w:r w:rsidR="00D17A5E" w:rsidRPr="00683450">
        <w:rPr>
          <w:rFonts w:ascii="Century Gothic" w:eastAsia="Times New Roman" w:hAnsi="Century Gothic" w:cs="Times New Roman"/>
          <w:bCs/>
          <w:sz w:val="16"/>
          <w:szCs w:val="16"/>
          <w:lang w:eastAsia="da-DK"/>
        </w:rPr>
        <w:t>BO-HUS,</w:t>
      </w:r>
      <w:r w:rsidR="00D17A5E" w:rsidRPr="00683450">
        <w:rPr>
          <w:rFonts w:ascii="Century Gothic" w:hAnsi="Century Gothic"/>
          <w:sz w:val="16"/>
          <w:szCs w:val="16"/>
        </w:rPr>
        <w:t xml:space="preserve"> </w:t>
      </w:r>
      <w:r w:rsidRPr="00683450">
        <w:rPr>
          <w:rFonts w:ascii="Century Gothic" w:hAnsi="Century Gothic"/>
          <w:sz w:val="16"/>
          <w:szCs w:val="16"/>
        </w:rPr>
        <w:t>SKALA Arkitekter, Henning Larsen,</w:t>
      </w:r>
      <w:r w:rsidR="00D17A5E" w:rsidRPr="00683450">
        <w:rPr>
          <w:rFonts w:ascii="Century Gothic" w:hAnsi="Century Gothic"/>
          <w:sz w:val="16"/>
          <w:szCs w:val="16"/>
        </w:rPr>
        <w:t xml:space="preserve"> </w:t>
      </w:r>
      <w:r w:rsidR="00D17A5E" w:rsidRPr="00683450">
        <w:rPr>
          <w:rFonts w:ascii="Century Gothic" w:eastAsia="Times New Roman" w:hAnsi="Century Gothic" w:cs="Times New Roman"/>
          <w:bCs/>
          <w:sz w:val="16"/>
          <w:szCs w:val="16"/>
          <w:lang w:eastAsia="da-DK"/>
        </w:rPr>
        <w:t>ETN Arkitekter,</w:t>
      </w:r>
      <w:r w:rsidRPr="00683450">
        <w:rPr>
          <w:rFonts w:ascii="Century Gothic" w:eastAsia="Times New Roman" w:hAnsi="Century Gothic" w:cs="Times New Roman"/>
          <w:sz w:val="16"/>
          <w:szCs w:val="16"/>
          <w:lang w:eastAsia="da-DK"/>
        </w:rPr>
        <w:t xml:space="preserve"> </w:t>
      </w:r>
      <w:proofErr w:type="spellStart"/>
      <w:r w:rsidRPr="00683450">
        <w:rPr>
          <w:rFonts w:ascii="Century Gothic" w:eastAsia="Times New Roman" w:hAnsi="Century Gothic" w:cs="Times New Roman"/>
          <w:bCs/>
          <w:sz w:val="16"/>
          <w:szCs w:val="16"/>
          <w:lang w:eastAsia="da-DK"/>
        </w:rPr>
        <w:t>Autens</w:t>
      </w:r>
      <w:proofErr w:type="spellEnd"/>
      <w:r w:rsidR="00D17A5E" w:rsidRPr="00683450">
        <w:rPr>
          <w:rFonts w:ascii="Century Gothic" w:eastAsia="Times New Roman" w:hAnsi="Century Gothic" w:cs="Times New Roman"/>
          <w:sz w:val="16"/>
          <w:szCs w:val="16"/>
          <w:lang w:eastAsia="da-DK"/>
        </w:rPr>
        <w:t xml:space="preserve"> og</w:t>
      </w:r>
      <w:r w:rsidRPr="00683450">
        <w:rPr>
          <w:rFonts w:ascii="Century Gothic" w:eastAsia="Times New Roman" w:hAnsi="Century Gothic" w:cs="Times New Roman"/>
          <w:sz w:val="16"/>
          <w:szCs w:val="16"/>
          <w:lang w:eastAsia="da-DK"/>
        </w:rPr>
        <w:t xml:space="preserve"> </w:t>
      </w:r>
      <w:r w:rsidRPr="00683450">
        <w:rPr>
          <w:rFonts w:ascii="Century Gothic" w:eastAsia="Times New Roman" w:hAnsi="Century Gothic" w:cs="Times New Roman"/>
          <w:bCs/>
          <w:sz w:val="16"/>
          <w:szCs w:val="16"/>
          <w:lang w:eastAsia="da-DK"/>
        </w:rPr>
        <w:t>MOE</w:t>
      </w:r>
      <w:r w:rsidRPr="00683450">
        <w:rPr>
          <w:rFonts w:ascii="Century Gothic" w:eastAsia="Times New Roman" w:hAnsi="Century Gothic" w:cs="Times New Roman"/>
          <w:sz w:val="16"/>
          <w:szCs w:val="16"/>
          <w:lang w:eastAsia="da-DK"/>
        </w:rPr>
        <w:t xml:space="preserve"> </w:t>
      </w:r>
      <w:r w:rsidR="00D17A5E" w:rsidRPr="00683450">
        <w:rPr>
          <w:rFonts w:ascii="Century Gothic" w:eastAsia="Times New Roman" w:hAnsi="Century Gothic" w:cs="Times New Roman"/>
          <w:sz w:val="16"/>
          <w:szCs w:val="16"/>
          <w:lang w:eastAsia="da-DK"/>
        </w:rPr>
        <w:t>Rådgivende ingeniører</w:t>
      </w:r>
      <w:r w:rsidRPr="00683450">
        <w:rPr>
          <w:rFonts w:ascii="Century Gothic" w:eastAsia="Times New Roman" w:hAnsi="Century Gothic" w:cs="Times New Roman"/>
          <w:sz w:val="16"/>
          <w:szCs w:val="16"/>
          <w:lang w:eastAsia="da-DK"/>
        </w:rPr>
        <w:t xml:space="preserve"> </w:t>
      </w:r>
    </w:p>
    <w:p w14:paraId="00D7B561" w14:textId="268154E5" w:rsidR="00120D2E" w:rsidRDefault="00120D2E" w:rsidP="0042080B">
      <w:pPr>
        <w:spacing w:line="276" w:lineRule="auto"/>
        <w:rPr>
          <w:rFonts w:ascii="Century Gothic" w:hAnsi="Century Gothic"/>
          <w:sz w:val="16"/>
          <w:szCs w:val="16"/>
        </w:rPr>
      </w:pPr>
      <w:proofErr w:type="spellStart"/>
      <w:r>
        <w:rPr>
          <w:rFonts w:ascii="Century Gothic" w:hAnsi="Century Gothic"/>
          <w:b/>
          <w:sz w:val="16"/>
          <w:szCs w:val="16"/>
        </w:rPr>
        <w:t>Lokation</w:t>
      </w:r>
      <w:proofErr w:type="spellEnd"/>
      <w:r>
        <w:rPr>
          <w:rFonts w:ascii="Century Gothic" w:hAnsi="Century Gothic"/>
          <w:b/>
          <w:sz w:val="16"/>
          <w:szCs w:val="16"/>
        </w:rPr>
        <w:t>:</w:t>
      </w:r>
      <w:r>
        <w:rPr>
          <w:rFonts w:ascii="Century Gothic" w:hAnsi="Century Gothic"/>
          <w:sz w:val="16"/>
          <w:szCs w:val="16"/>
        </w:rPr>
        <w:t xml:space="preserve"> Sundby, Lolland-Falster</w:t>
      </w:r>
    </w:p>
    <w:p w14:paraId="4AA2A045" w14:textId="48AE5C2C" w:rsidR="00160673" w:rsidRDefault="00160673" w:rsidP="0042080B">
      <w:pPr>
        <w:spacing w:line="276" w:lineRule="auto"/>
        <w:rPr>
          <w:rFonts w:ascii="Century Gothic" w:hAnsi="Century Gothic"/>
          <w:sz w:val="16"/>
          <w:szCs w:val="16"/>
        </w:rPr>
      </w:pPr>
      <w:r w:rsidRPr="00160673">
        <w:rPr>
          <w:rFonts w:ascii="Century Gothic" w:hAnsi="Century Gothic"/>
          <w:b/>
          <w:bCs/>
          <w:sz w:val="16"/>
          <w:szCs w:val="16"/>
        </w:rPr>
        <w:t>Areal:</w:t>
      </w:r>
      <w:r>
        <w:rPr>
          <w:rFonts w:ascii="Century Gothic" w:hAnsi="Century Gothic"/>
          <w:sz w:val="16"/>
          <w:szCs w:val="16"/>
        </w:rPr>
        <w:t xml:space="preserve"> 8.453 m2</w:t>
      </w:r>
    </w:p>
    <w:p w14:paraId="5F0C3657" w14:textId="58180EBE" w:rsidR="00120D2E" w:rsidRPr="00160673" w:rsidRDefault="00120D2E" w:rsidP="0042080B">
      <w:pPr>
        <w:spacing w:line="276" w:lineRule="auto"/>
        <w:rPr>
          <w:rFonts w:ascii="Century Gothic" w:hAnsi="Century Gothic"/>
          <w:bCs/>
          <w:sz w:val="16"/>
          <w:szCs w:val="16"/>
        </w:rPr>
      </w:pPr>
      <w:r w:rsidRPr="00160673">
        <w:rPr>
          <w:rFonts w:ascii="Century Gothic" w:hAnsi="Century Gothic"/>
          <w:b/>
          <w:sz w:val="16"/>
          <w:szCs w:val="16"/>
        </w:rPr>
        <w:t>Forventet færdiggørelse:</w:t>
      </w:r>
      <w:r w:rsidRPr="00160673">
        <w:rPr>
          <w:rFonts w:ascii="Century Gothic" w:hAnsi="Century Gothic"/>
          <w:bCs/>
          <w:sz w:val="16"/>
          <w:szCs w:val="16"/>
        </w:rPr>
        <w:t xml:space="preserve"> </w:t>
      </w:r>
      <w:r w:rsidR="00160673" w:rsidRPr="00160673">
        <w:rPr>
          <w:rFonts w:ascii="Century Gothic" w:hAnsi="Century Gothic"/>
          <w:bCs/>
          <w:sz w:val="16"/>
          <w:szCs w:val="16"/>
        </w:rPr>
        <w:t>september 2022</w:t>
      </w:r>
    </w:p>
    <w:p w14:paraId="7BA60DF3" w14:textId="3F52D5BE" w:rsidR="00403922" w:rsidRDefault="00403922" w:rsidP="0042080B">
      <w:pPr>
        <w:spacing w:line="276" w:lineRule="auto"/>
        <w:rPr>
          <w:rFonts w:ascii="Century Gothic" w:hAnsi="Century Gothic"/>
          <w:sz w:val="16"/>
          <w:szCs w:val="16"/>
          <w:lang w:val="nb-NO"/>
        </w:rPr>
      </w:pPr>
      <w:r>
        <w:rPr>
          <w:rFonts w:ascii="Century Gothic" w:hAnsi="Century Gothic"/>
          <w:b/>
          <w:sz w:val="16"/>
          <w:szCs w:val="16"/>
          <w:lang w:val="nb-NO"/>
        </w:rPr>
        <w:t>Visualiseringer:</w:t>
      </w:r>
      <w:r>
        <w:rPr>
          <w:rFonts w:ascii="Century Gothic" w:hAnsi="Century Gothic"/>
          <w:sz w:val="16"/>
          <w:szCs w:val="16"/>
          <w:lang w:val="nb-NO"/>
        </w:rPr>
        <w:t xml:space="preserve"> S</w:t>
      </w:r>
      <w:r w:rsidR="00160673">
        <w:rPr>
          <w:rFonts w:ascii="Century Gothic" w:hAnsi="Century Gothic"/>
          <w:sz w:val="16"/>
          <w:szCs w:val="16"/>
          <w:lang w:val="nb-NO"/>
        </w:rPr>
        <w:t>ORA Images</w:t>
      </w:r>
    </w:p>
    <w:bookmarkEnd w:id="3"/>
    <w:p w14:paraId="5E2ED5BF" w14:textId="77777777" w:rsidR="00403922" w:rsidRPr="00D0249E" w:rsidRDefault="00403922" w:rsidP="0042080B">
      <w:pPr>
        <w:spacing w:line="276" w:lineRule="auto"/>
        <w:rPr>
          <w:rFonts w:ascii="Century Gothic" w:hAnsi="Century Gothic"/>
          <w:sz w:val="16"/>
          <w:szCs w:val="16"/>
        </w:rPr>
      </w:pPr>
    </w:p>
    <w:p w14:paraId="567C27EF" w14:textId="606BC2AA" w:rsidR="00FF4B28" w:rsidRPr="00D0249E" w:rsidRDefault="00FF4B28" w:rsidP="0042080B">
      <w:pPr>
        <w:shd w:val="clear" w:color="auto" w:fill="FFFFFF"/>
        <w:spacing w:before="100" w:beforeAutospacing="1" w:after="100" w:afterAutospacing="1" w:line="276" w:lineRule="auto"/>
        <w:rPr>
          <w:rFonts w:ascii="Century Gothic" w:hAnsi="Century Gothic"/>
          <w:color w:val="FF0000"/>
          <w:sz w:val="16"/>
          <w:szCs w:val="16"/>
        </w:rPr>
      </w:pPr>
    </w:p>
    <w:sectPr w:rsidR="00FF4B28" w:rsidRPr="00D0249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ircular Pro Black">
    <w:panose1 w:val="020B0A04020101010102"/>
    <w:charset w:val="00"/>
    <w:family w:val="swiss"/>
    <w:notTrueType/>
    <w:pitch w:val="variable"/>
    <w:sig w:usb0="A000003F" w:usb1="5000E47B" w:usb2="00000008" w:usb3="00000000" w:csb0="00000093"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B28"/>
    <w:rsid w:val="00082687"/>
    <w:rsid w:val="000E3722"/>
    <w:rsid w:val="00101A9D"/>
    <w:rsid w:val="00120D2E"/>
    <w:rsid w:val="00160673"/>
    <w:rsid w:val="001A7106"/>
    <w:rsid w:val="001D60B5"/>
    <w:rsid w:val="001E59B6"/>
    <w:rsid w:val="00403922"/>
    <w:rsid w:val="00413387"/>
    <w:rsid w:val="0042080B"/>
    <w:rsid w:val="004907B1"/>
    <w:rsid w:val="004B5384"/>
    <w:rsid w:val="0050608E"/>
    <w:rsid w:val="0059150F"/>
    <w:rsid w:val="005A12F7"/>
    <w:rsid w:val="00622768"/>
    <w:rsid w:val="00643A5C"/>
    <w:rsid w:val="00683450"/>
    <w:rsid w:val="00701271"/>
    <w:rsid w:val="00752DBB"/>
    <w:rsid w:val="00755D85"/>
    <w:rsid w:val="007723FF"/>
    <w:rsid w:val="008007B0"/>
    <w:rsid w:val="008C326C"/>
    <w:rsid w:val="008D15E5"/>
    <w:rsid w:val="0097516D"/>
    <w:rsid w:val="009B619C"/>
    <w:rsid w:val="009C0B36"/>
    <w:rsid w:val="009D1659"/>
    <w:rsid w:val="00A84A50"/>
    <w:rsid w:val="00AC0069"/>
    <w:rsid w:val="00AE1870"/>
    <w:rsid w:val="00AF453C"/>
    <w:rsid w:val="00BC0208"/>
    <w:rsid w:val="00BC4FF5"/>
    <w:rsid w:val="00C9321E"/>
    <w:rsid w:val="00CE158B"/>
    <w:rsid w:val="00D0249E"/>
    <w:rsid w:val="00D17A5E"/>
    <w:rsid w:val="00D301D5"/>
    <w:rsid w:val="00D41592"/>
    <w:rsid w:val="00DC410B"/>
    <w:rsid w:val="00DD7768"/>
    <w:rsid w:val="00EA15C1"/>
    <w:rsid w:val="00EC459B"/>
    <w:rsid w:val="00ED2FC3"/>
    <w:rsid w:val="00EF70FB"/>
    <w:rsid w:val="00F01CF6"/>
    <w:rsid w:val="00F727C6"/>
    <w:rsid w:val="00FF4B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22A6"/>
  <w15:chartTrackingRefBased/>
  <w15:docId w15:val="{3AD429F0-F7E2-4172-AD25-456046EA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F4B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B28"/>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FF4B2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DefaultParagraphFont"/>
    <w:uiPriority w:val="99"/>
    <w:unhideWhenUsed/>
    <w:rsid w:val="00FF4B28"/>
    <w:rPr>
      <w:color w:val="0000FF"/>
      <w:u w:val="single"/>
    </w:rPr>
  </w:style>
  <w:style w:type="character" w:styleId="Strong">
    <w:name w:val="Strong"/>
    <w:basedOn w:val="DefaultParagraphFont"/>
    <w:uiPriority w:val="22"/>
    <w:qFormat/>
    <w:rsid w:val="00FF4B28"/>
    <w:rPr>
      <w:b/>
      <w:bCs/>
    </w:rPr>
  </w:style>
  <w:style w:type="paragraph" w:customStyle="1" w:styleId="Pa5">
    <w:name w:val="Pa5"/>
    <w:basedOn w:val="Normal"/>
    <w:next w:val="Normal"/>
    <w:uiPriority w:val="99"/>
    <w:rsid w:val="00D301D5"/>
    <w:pPr>
      <w:autoSpaceDE w:val="0"/>
      <w:autoSpaceDN w:val="0"/>
      <w:adjustRightInd w:val="0"/>
      <w:spacing w:after="0" w:line="241" w:lineRule="atLeast"/>
    </w:pPr>
    <w:rPr>
      <w:rFonts w:ascii="Cambria" w:hAnsi="Cambria"/>
      <w:sz w:val="24"/>
      <w:szCs w:val="24"/>
    </w:rPr>
  </w:style>
  <w:style w:type="character" w:customStyle="1" w:styleId="A4">
    <w:name w:val="A4"/>
    <w:uiPriority w:val="99"/>
    <w:rsid w:val="00D301D5"/>
    <w:rPr>
      <w:rFonts w:cs="Cambria"/>
      <w:color w:val="211D1E"/>
      <w:sz w:val="18"/>
      <w:szCs w:val="18"/>
    </w:rPr>
  </w:style>
  <w:style w:type="paragraph" w:customStyle="1" w:styleId="Pa7">
    <w:name w:val="Pa7"/>
    <w:basedOn w:val="Normal"/>
    <w:next w:val="Normal"/>
    <w:uiPriority w:val="99"/>
    <w:rsid w:val="00D301D5"/>
    <w:pPr>
      <w:autoSpaceDE w:val="0"/>
      <w:autoSpaceDN w:val="0"/>
      <w:adjustRightInd w:val="0"/>
      <w:spacing w:after="0" w:line="181" w:lineRule="atLeast"/>
    </w:pPr>
    <w:rPr>
      <w:rFonts w:ascii="Cambria" w:hAnsi="Cambria"/>
      <w:sz w:val="24"/>
      <w:szCs w:val="24"/>
    </w:rPr>
  </w:style>
  <w:style w:type="character" w:customStyle="1" w:styleId="A3">
    <w:name w:val="A3"/>
    <w:uiPriority w:val="99"/>
    <w:rsid w:val="00C9321E"/>
    <w:rPr>
      <w:rFonts w:cs="Circular Pro Black"/>
      <w:b/>
      <w:bCs/>
      <w:color w:val="211D1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62713">
      <w:bodyDiv w:val="1"/>
      <w:marLeft w:val="0"/>
      <w:marRight w:val="0"/>
      <w:marTop w:val="0"/>
      <w:marBottom w:val="0"/>
      <w:divBdr>
        <w:top w:val="none" w:sz="0" w:space="0" w:color="auto"/>
        <w:left w:val="none" w:sz="0" w:space="0" w:color="auto"/>
        <w:bottom w:val="none" w:sz="0" w:space="0" w:color="auto"/>
        <w:right w:val="none" w:sz="0" w:space="0" w:color="auto"/>
      </w:divBdr>
    </w:div>
    <w:div w:id="329796251">
      <w:bodyDiv w:val="1"/>
      <w:marLeft w:val="0"/>
      <w:marRight w:val="0"/>
      <w:marTop w:val="0"/>
      <w:marBottom w:val="0"/>
      <w:divBdr>
        <w:top w:val="none" w:sz="0" w:space="0" w:color="auto"/>
        <w:left w:val="none" w:sz="0" w:space="0" w:color="auto"/>
        <w:bottom w:val="none" w:sz="0" w:space="0" w:color="auto"/>
        <w:right w:val="none" w:sz="0" w:space="0" w:color="auto"/>
      </w:divBdr>
      <w:divsChild>
        <w:div w:id="581645233">
          <w:marLeft w:val="0"/>
          <w:marRight w:val="0"/>
          <w:marTop w:val="0"/>
          <w:marBottom w:val="225"/>
          <w:divBdr>
            <w:top w:val="none" w:sz="0" w:space="0" w:color="auto"/>
            <w:left w:val="none" w:sz="0" w:space="0" w:color="auto"/>
            <w:bottom w:val="none" w:sz="0" w:space="0" w:color="auto"/>
            <w:right w:val="none" w:sz="0" w:space="0" w:color="auto"/>
          </w:divBdr>
        </w:div>
      </w:divsChild>
    </w:div>
    <w:div w:id="482428356">
      <w:bodyDiv w:val="1"/>
      <w:marLeft w:val="0"/>
      <w:marRight w:val="0"/>
      <w:marTop w:val="0"/>
      <w:marBottom w:val="0"/>
      <w:divBdr>
        <w:top w:val="none" w:sz="0" w:space="0" w:color="auto"/>
        <w:left w:val="none" w:sz="0" w:space="0" w:color="auto"/>
        <w:bottom w:val="none" w:sz="0" w:space="0" w:color="auto"/>
        <w:right w:val="none" w:sz="0" w:space="0" w:color="auto"/>
      </w:divBdr>
    </w:div>
    <w:div w:id="784807066">
      <w:bodyDiv w:val="1"/>
      <w:marLeft w:val="0"/>
      <w:marRight w:val="0"/>
      <w:marTop w:val="0"/>
      <w:marBottom w:val="0"/>
      <w:divBdr>
        <w:top w:val="none" w:sz="0" w:space="0" w:color="auto"/>
        <w:left w:val="none" w:sz="0" w:space="0" w:color="auto"/>
        <w:bottom w:val="none" w:sz="0" w:space="0" w:color="auto"/>
        <w:right w:val="none" w:sz="0" w:space="0" w:color="auto"/>
      </w:divBdr>
    </w:div>
    <w:div w:id="945774634">
      <w:bodyDiv w:val="1"/>
      <w:marLeft w:val="0"/>
      <w:marRight w:val="0"/>
      <w:marTop w:val="0"/>
      <w:marBottom w:val="0"/>
      <w:divBdr>
        <w:top w:val="none" w:sz="0" w:space="0" w:color="auto"/>
        <w:left w:val="none" w:sz="0" w:space="0" w:color="auto"/>
        <w:bottom w:val="none" w:sz="0" w:space="0" w:color="auto"/>
        <w:right w:val="none" w:sz="0" w:space="0" w:color="auto"/>
      </w:divBdr>
    </w:div>
    <w:div w:id="1372461863">
      <w:bodyDiv w:val="1"/>
      <w:marLeft w:val="0"/>
      <w:marRight w:val="0"/>
      <w:marTop w:val="0"/>
      <w:marBottom w:val="0"/>
      <w:divBdr>
        <w:top w:val="none" w:sz="0" w:space="0" w:color="auto"/>
        <w:left w:val="none" w:sz="0" w:space="0" w:color="auto"/>
        <w:bottom w:val="none" w:sz="0" w:space="0" w:color="auto"/>
        <w:right w:val="none" w:sz="0" w:space="0" w:color="auto"/>
      </w:divBdr>
    </w:div>
    <w:div w:id="1683631505">
      <w:bodyDiv w:val="1"/>
      <w:marLeft w:val="0"/>
      <w:marRight w:val="0"/>
      <w:marTop w:val="0"/>
      <w:marBottom w:val="0"/>
      <w:divBdr>
        <w:top w:val="none" w:sz="0" w:space="0" w:color="auto"/>
        <w:left w:val="none" w:sz="0" w:space="0" w:color="auto"/>
        <w:bottom w:val="none" w:sz="0" w:space="0" w:color="auto"/>
        <w:right w:val="none" w:sz="0" w:space="0" w:color="auto"/>
      </w:divBdr>
      <w:divsChild>
        <w:div w:id="1534683459">
          <w:marLeft w:val="0"/>
          <w:marRight w:val="0"/>
          <w:marTop w:val="0"/>
          <w:marBottom w:val="225"/>
          <w:divBdr>
            <w:top w:val="none" w:sz="0" w:space="0" w:color="auto"/>
            <w:left w:val="none" w:sz="0" w:space="0" w:color="auto"/>
            <w:bottom w:val="none" w:sz="0" w:space="0" w:color="auto"/>
            <w:right w:val="none" w:sz="0" w:space="0" w:color="auto"/>
          </w:divBdr>
        </w:div>
      </w:divsChild>
    </w:div>
    <w:div w:id="1761676070">
      <w:bodyDiv w:val="1"/>
      <w:marLeft w:val="0"/>
      <w:marRight w:val="0"/>
      <w:marTop w:val="0"/>
      <w:marBottom w:val="0"/>
      <w:divBdr>
        <w:top w:val="none" w:sz="0" w:space="0" w:color="auto"/>
        <w:left w:val="none" w:sz="0" w:space="0" w:color="auto"/>
        <w:bottom w:val="none" w:sz="0" w:space="0" w:color="auto"/>
        <w:right w:val="none" w:sz="0" w:space="0" w:color="auto"/>
      </w:divBdr>
    </w:div>
    <w:div w:id="209920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wi@henninglarsen.dk" TargetMode="External"/><Relationship Id="rId4" Type="http://schemas.openxmlformats.org/officeDocument/2006/relationships/hyperlink" Target="mailto:svs@skala-ark.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4435</Characters>
  <Application>Microsoft Office Word</Application>
  <DocSecurity>4</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Marie-Louise Ejstrup Albertsen</dc:creator>
  <cp:keywords/>
  <dc:description/>
  <cp:lastModifiedBy>Emma Wittendorff</cp:lastModifiedBy>
  <cp:revision>2</cp:revision>
  <dcterms:created xsi:type="dcterms:W3CDTF">2020-09-14T09:20:00Z</dcterms:created>
  <dcterms:modified xsi:type="dcterms:W3CDTF">2020-09-14T09:20:00Z</dcterms:modified>
</cp:coreProperties>
</file>