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FC" w:rsidRDefault="002B38AA" w:rsidP="00AD3AFC">
      <w:pPr>
        <w:ind w:left="-2127"/>
        <w:rPr>
          <w:rFonts w:ascii="Circular Pro Black" w:hAnsi="Circular Pro Black" w:cs="Circular Pro Black"/>
          <w:sz w:val="24"/>
          <w:lang w:val="en-US"/>
        </w:rPr>
      </w:pPr>
      <w:bookmarkStart w:id="0" w:name="_GoBack"/>
      <w:bookmarkEnd w:id="0"/>
      <w:r w:rsidRPr="002B38AA">
        <w:rPr>
          <w:rFonts w:ascii="Circular Pro Black" w:hAnsi="Circular Pro Black" w:cs="Circular Pro Black"/>
          <w:sz w:val="24"/>
          <w:lang w:val="en-US"/>
        </w:rPr>
        <w:t xml:space="preserve">Henning Larsen Named Winner of Cockle Bay Park, a </w:t>
      </w:r>
      <w:r w:rsidR="00AD3AFC">
        <w:rPr>
          <w:rFonts w:ascii="Circular Pro Black" w:hAnsi="Circular Pro Black" w:cs="Circular Pro Black"/>
          <w:sz w:val="24"/>
          <w:lang w:val="en-US"/>
        </w:rPr>
        <w:t>Major</w:t>
      </w:r>
      <w:r w:rsidRPr="002B38AA">
        <w:rPr>
          <w:rFonts w:ascii="Circular Pro Black" w:hAnsi="Circular Pro Black" w:cs="Circular Pro Black"/>
          <w:sz w:val="24"/>
          <w:lang w:val="en-US"/>
        </w:rPr>
        <w:t xml:space="preserve"> Tower Competition in Central Sydney </w:t>
      </w:r>
    </w:p>
    <w:p w:rsidR="00AD3AFC" w:rsidRPr="00AD3AFC" w:rsidRDefault="00AD3AFC" w:rsidP="00AD3AFC">
      <w:pPr>
        <w:ind w:left="-2127"/>
        <w:rPr>
          <w:rFonts w:ascii="Circular Pro Black" w:hAnsi="Circular Pro Black" w:cs="Circular Pro Black"/>
          <w:sz w:val="22"/>
          <w:szCs w:val="22"/>
          <w:lang w:val="en-US"/>
        </w:rPr>
      </w:pPr>
      <w:r w:rsidRPr="00AD3AFC">
        <w:rPr>
          <w:rFonts w:ascii="Circular Pro Black" w:hAnsi="Circular Pro Black" w:cs="Circular Pro Black"/>
          <w:color w:val="2D2D2D"/>
          <w:sz w:val="22"/>
          <w:szCs w:val="22"/>
          <w:shd w:val="clear" w:color="auto" w:fill="FFFFFF"/>
          <w:lang w:val="en-US"/>
        </w:rPr>
        <w:t>Our winning design for a tower in central Sydney will, according to the Sydney Daily Telegraph, provide one of the "biggest slices of public land in the heart of the city in more than a century."</w:t>
      </w:r>
    </w:p>
    <w:p w:rsidR="000863B2" w:rsidRDefault="000863B2" w:rsidP="002B38AA">
      <w:pPr>
        <w:ind w:left="-2127"/>
        <w:rPr>
          <w:rFonts w:ascii="Circular Pro Black" w:hAnsi="Circular Pro Black" w:cs="Circular Pro Black"/>
          <w:b/>
          <w:lang w:val="en-US"/>
        </w:rPr>
      </w:pPr>
    </w:p>
    <w:p w:rsidR="00400969" w:rsidRDefault="00F5518F" w:rsidP="002B38AA">
      <w:pPr>
        <w:ind w:left="-2127"/>
        <w:rPr>
          <w:rFonts w:asciiTheme="minorHAnsi" w:hAnsiTheme="minorHAnsi" w:cs="Circular Pro Black"/>
          <w:sz w:val="22"/>
          <w:szCs w:val="22"/>
          <w:lang w:val="en-US"/>
        </w:rPr>
      </w:pPr>
      <w:r>
        <w:rPr>
          <w:rFonts w:asciiTheme="minorHAnsi" w:hAnsiTheme="minorHAnsi" w:cs="Circular Pro Black"/>
          <w:sz w:val="22"/>
          <w:szCs w:val="22"/>
          <w:lang w:val="en-US"/>
        </w:rPr>
        <w:t>Henning Larsen is</w:t>
      </w:r>
      <w:r w:rsidR="00400969">
        <w:rPr>
          <w:rFonts w:asciiTheme="minorHAnsi" w:hAnsiTheme="minorHAnsi" w:cs="Circular Pro Black"/>
          <w:sz w:val="22"/>
          <w:szCs w:val="22"/>
          <w:lang w:val="en-US"/>
        </w:rPr>
        <w:t xml:space="preserve"> proud to share that our concept </w:t>
      </w:r>
      <w:proofErr w:type="gramStart"/>
      <w:r w:rsidR="00400969">
        <w:rPr>
          <w:rFonts w:asciiTheme="minorHAnsi" w:hAnsiTheme="minorHAnsi" w:cs="Circular Pro Black"/>
          <w:sz w:val="22"/>
          <w:szCs w:val="22"/>
          <w:lang w:val="en-US"/>
        </w:rPr>
        <w:t>has been selected</w:t>
      </w:r>
      <w:proofErr w:type="gramEnd"/>
      <w:r w:rsidR="00400969">
        <w:rPr>
          <w:rFonts w:asciiTheme="minorHAnsi" w:hAnsiTheme="minorHAnsi" w:cs="Circular Pro Black"/>
          <w:sz w:val="22"/>
          <w:szCs w:val="22"/>
          <w:lang w:val="en-US"/>
        </w:rPr>
        <w:t xml:space="preserve"> as the winning design the international competition for the redevelopment of Cockle Bay Park in central Sydney. The 73,000 square meter project,</w:t>
      </w:r>
      <w:r w:rsidR="00BC756E">
        <w:rPr>
          <w:rFonts w:asciiTheme="minorHAnsi" w:hAnsiTheme="minorHAnsi" w:cs="Circular Pro Black"/>
          <w:sz w:val="22"/>
          <w:szCs w:val="22"/>
          <w:lang w:val="en-US"/>
        </w:rPr>
        <w:t xml:space="preserve"> which includes 63,000 square meters of tower program atop a 10,000 square meter public plinth,</w:t>
      </w:r>
      <w:r w:rsidR="00400969">
        <w:rPr>
          <w:rFonts w:asciiTheme="minorHAnsi" w:hAnsiTheme="minorHAnsi" w:cs="Circular Pro Black"/>
          <w:sz w:val="22"/>
          <w:szCs w:val="22"/>
          <w:lang w:val="en-US"/>
        </w:rPr>
        <w:t xml:space="preserve"> rests at the heart of Sydney</w:t>
      </w:r>
      <w:r w:rsidR="00BC756E">
        <w:rPr>
          <w:rFonts w:asciiTheme="minorHAnsi" w:hAnsiTheme="minorHAnsi" w:cs="Circular Pro Black"/>
          <w:sz w:val="22"/>
          <w:szCs w:val="22"/>
          <w:lang w:val="en-US"/>
        </w:rPr>
        <w:t xml:space="preserve"> and </w:t>
      </w:r>
      <w:proofErr w:type="gramStart"/>
      <w:r w:rsidR="00400969">
        <w:rPr>
          <w:rFonts w:asciiTheme="minorHAnsi" w:hAnsiTheme="minorHAnsi" w:cs="Circular Pro Black"/>
          <w:sz w:val="22"/>
          <w:szCs w:val="22"/>
          <w:lang w:val="en-US"/>
        </w:rPr>
        <w:t>is co-led</w:t>
      </w:r>
      <w:proofErr w:type="gramEnd"/>
      <w:r w:rsidR="00400969">
        <w:rPr>
          <w:rFonts w:asciiTheme="minorHAnsi" w:hAnsiTheme="minorHAnsi" w:cs="Circular Pro Black"/>
          <w:sz w:val="22"/>
          <w:szCs w:val="22"/>
          <w:lang w:val="en-US"/>
        </w:rPr>
        <w:t xml:space="preserve"> by The GPT Group and AMP Capital. </w:t>
      </w:r>
    </w:p>
    <w:p w:rsidR="00BC756E" w:rsidRDefault="00BC756E" w:rsidP="002B38AA">
      <w:pPr>
        <w:ind w:left="-2127"/>
        <w:rPr>
          <w:rFonts w:asciiTheme="minorHAnsi" w:hAnsiTheme="minorHAnsi" w:cs="Circular Pro Black"/>
          <w:sz w:val="22"/>
          <w:szCs w:val="22"/>
          <w:lang w:val="en-US"/>
        </w:rPr>
      </w:pPr>
    </w:p>
    <w:p w:rsidR="00BC756E" w:rsidRDefault="00BC756E" w:rsidP="00BC756E">
      <w:pPr>
        <w:ind w:left="-2127"/>
        <w:rPr>
          <w:rFonts w:asciiTheme="minorHAnsi" w:hAnsiTheme="minorHAnsi" w:cs="Circular Pro Black"/>
          <w:sz w:val="22"/>
          <w:szCs w:val="22"/>
          <w:lang w:val="en-US"/>
        </w:rPr>
      </w:pPr>
      <w:r>
        <w:rPr>
          <w:rFonts w:asciiTheme="minorHAnsi" w:hAnsiTheme="minorHAnsi" w:cs="Circular Pro Black"/>
          <w:sz w:val="22"/>
          <w:szCs w:val="22"/>
          <w:lang w:val="en-US"/>
        </w:rPr>
        <w:t>“We are incredibly proud to have won this important design competition in the heart of Sydney,” says Henning Larsen Partner Viggo Haremst. “</w:t>
      </w:r>
      <w:proofErr w:type="gramStart"/>
      <w:r>
        <w:rPr>
          <w:rFonts w:asciiTheme="minorHAnsi" w:hAnsiTheme="minorHAnsi" w:cs="Circular Pro Black"/>
          <w:sz w:val="22"/>
          <w:szCs w:val="22"/>
          <w:lang w:val="en-US"/>
        </w:rPr>
        <w:t>and</w:t>
      </w:r>
      <w:proofErr w:type="gramEnd"/>
      <w:r>
        <w:rPr>
          <w:rFonts w:asciiTheme="minorHAnsi" w:hAnsiTheme="minorHAnsi" w:cs="Circular Pro Black"/>
          <w:sz w:val="22"/>
          <w:szCs w:val="22"/>
          <w:lang w:val="en-US"/>
        </w:rPr>
        <w:t xml:space="preserve"> excited by the opportunity to design a destination that is distinctly human-scaled while also offering world-class retail, office, and public space. Sydney is unique in how it entwines a friendly, local community atmosphere within a cosmopolitan city – we see Cockle Bay Park as an opportunity to reflect this and to emphasize the best of what Sydney can be.”</w:t>
      </w:r>
    </w:p>
    <w:p w:rsidR="00F5518F" w:rsidRDefault="00F5518F" w:rsidP="002B38AA">
      <w:pPr>
        <w:ind w:left="-2127"/>
        <w:rPr>
          <w:rFonts w:asciiTheme="minorHAnsi" w:hAnsiTheme="minorHAnsi" w:cs="Circular Pro Black"/>
          <w:sz w:val="22"/>
          <w:szCs w:val="22"/>
          <w:lang w:val="en-US"/>
        </w:rPr>
      </w:pPr>
    </w:p>
    <w:p w:rsidR="00BF0E75" w:rsidRDefault="00BF0E75" w:rsidP="00BC756E">
      <w:pPr>
        <w:ind w:left="-2127"/>
        <w:rPr>
          <w:rFonts w:asciiTheme="minorHAnsi" w:hAnsiTheme="minorHAnsi" w:cs="Circular Pro Black"/>
          <w:sz w:val="22"/>
          <w:szCs w:val="22"/>
          <w:lang w:val="en-US"/>
        </w:rPr>
      </w:pPr>
      <w:r>
        <w:rPr>
          <w:rFonts w:asciiTheme="minorHAnsi" w:hAnsiTheme="minorHAnsi" w:cs="Circular Pro Black"/>
          <w:sz w:val="22"/>
          <w:szCs w:val="22"/>
          <w:lang w:val="en-US"/>
        </w:rPr>
        <w:t>Cockle Bay Park links</w:t>
      </w:r>
      <w:r w:rsidR="00BC756E">
        <w:rPr>
          <w:rFonts w:asciiTheme="minorHAnsi" w:hAnsiTheme="minorHAnsi" w:cs="Circular Pro Black"/>
          <w:sz w:val="22"/>
          <w:szCs w:val="22"/>
          <w:lang w:val="en-US"/>
        </w:rPr>
        <w:t xml:space="preserve"> Sydney’s CBD</w:t>
      </w:r>
      <w:r w:rsidR="00F5518F">
        <w:rPr>
          <w:rFonts w:asciiTheme="minorHAnsi" w:hAnsiTheme="minorHAnsi" w:cs="Circular Pro Black"/>
          <w:sz w:val="22"/>
          <w:szCs w:val="22"/>
          <w:lang w:val="en-US"/>
        </w:rPr>
        <w:t xml:space="preserve"> to the waterfront at Darling </w:t>
      </w:r>
      <w:proofErr w:type="spellStart"/>
      <w:r w:rsidR="00F5518F">
        <w:rPr>
          <w:rFonts w:asciiTheme="minorHAnsi" w:hAnsiTheme="minorHAnsi" w:cs="Circular Pro Black"/>
          <w:sz w:val="22"/>
          <w:szCs w:val="22"/>
          <w:lang w:val="en-US"/>
        </w:rPr>
        <w:t>Harbour</w:t>
      </w:r>
      <w:proofErr w:type="spellEnd"/>
      <w:r w:rsidR="00F5518F">
        <w:rPr>
          <w:rFonts w:asciiTheme="minorHAnsi" w:hAnsiTheme="minorHAnsi" w:cs="Circular Pro Black"/>
          <w:sz w:val="22"/>
          <w:szCs w:val="22"/>
          <w:lang w:val="en-US"/>
        </w:rPr>
        <w:t xml:space="preserve">, </w:t>
      </w:r>
      <w:r w:rsidR="00BC756E">
        <w:rPr>
          <w:rFonts w:asciiTheme="minorHAnsi" w:hAnsiTheme="minorHAnsi" w:cs="Circular Pro Black"/>
          <w:sz w:val="22"/>
          <w:szCs w:val="22"/>
          <w:lang w:val="en-US"/>
        </w:rPr>
        <w:t>covering an area over the Western Distributor</w:t>
      </w:r>
      <w:r>
        <w:rPr>
          <w:rFonts w:asciiTheme="minorHAnsi" w:hAnsiTheme="minorHAnsi" w:cs="Circular Pro Black"/>
          <w:sz w:val="22"/>
          <w:szCs w:val="22"/>
          <w:lang w:val="en-US"/>
        </w:rPr>
        <w:t xml:space="preserve"> free</w:t>
      </w:r>
      <w:r w:rsidR="00BC756E">
        <w:rPr>
          <w:rFonts w:asciiTheme="minorHAnsi" w:hAnsiTheme="minorHAnsi" w:cs="Circular Pro Black"/>
          <w:sz w:val="22"/>
          <w:szCs w:val="22"/>
          <w:lang w:val="en-US"/>
        </w:rPr>
        <w:t>way that currently acts as a barrier between the city center</w:t>
      </w:r>
      <w:r>
        <w:rPr>
          <w:rFonts w:asciiTheme="minorHAnsi" w:hAnsiTheme="minorHAnsi" w:cs="Circular Pro Black"/>
          <w:sz w:val="22"/>
          <w:szCs w:val="22"/>
          <w:lang w:val="en-US"/>
        </w:rPr>
        <w:t>, the waterfront, a</w:t>
      </w:r>
      <w:r w:rsidR="00BC756E">
        <w:rPr>
          <w:rFonts w:asciiTheme="minorHAnsi" w:hAnsiTheme="minorHAnsi" w:cs="Circular Pro Black"/>
          <w:sz w:val="22"/>
          <w:szCs w:val="22"/>
          <w:lang w:val="en-US"/>
        </w:rPr>
        <w:t xml:space="preserve">nd the thriving </w:t>
      </w:r>
      <w:proofErr w:type="spellStart"/>
      <w:r w:rsidR="00BC756E">
        <w:rPr>
          <w:rFonts w:asciiTheme="minorHAnsi" w:hAnsiTheme="minorHAnsi" w:cs="Circular Pro Black"/>
          <w:sz w:val="22"/>
          <w:szCs w:val="22"/>
          <w:lang w:val="en-US"/>
        </w:rPr>
        <w:t>Pyrmo</w:t>
      </w:r>
      <w:r>
        <w:rPr>
          <w:rFonts w:asciiTheme="minorHAnsi" w:hAnsiTheme="minorHAnsi" w:cs="Circular Pro Black"/>
          <w:sz w:val="22"/>
          <w:szCs w:val="22"/>
          <w:lang w:val="en-US"/>
        </w:rPr>
        <w:t>nt</w:t>
      </w:r>
      <w:proofErr w:type="spellEnd"/>
      <w:r>
        <w:rPr>
          <w:rFonts w:asciiTheme="minorHAnsi" w:hAnsiTheme="minorHAnsi" w:cs="Circular Pro Black"/>
          <w:sz w:val="22"/>
          <w:szCs w:val="22"/>
          <w:lang w:val="en-US"/>
        </w:rPr>
        <w:t xml:space="preserve"> district. The “ground” level in fact comprises multiple; an expansive, state-of-the-art retail program sits alongside and </w:t>
      </w:r>
      <w:proofErr w:type="gramStart"/>
      <w:r>
        <w:rPr>
          <w:rFonts w:asciiTheme="minorHAnsi" w:hAnsiTheme="minorHAnsi" w:cs="Circular Pro Black"/>
          <w:sz w:val="22"/>
          <w:szCs w:val="22"/>
          <w:lang w:val="en-US"/>
        </w:rPr>
        <w:t>is woven</w:t>
      </w:r>
      <w:proofErr w:type="gramEnd"/>
      <w:r>
        <w:rPr>
          <w:rFonts w:asciiTheme="minorHAnsi" w:hAnsiTheme="minorHAnsi" w:cs="Circular Pro Black"/>
          <w:sz w:val="22"/>
          <w:szCs w:val="22"/>
          <w:lang w:val="en-US"/>
        </w:rPr>
        <w:t xml:space="preserve"> into an expansive public park that stretches from the elevated main level to the waterfront below. </w:t>
      </w:r>
      <w:r w:rsidR="00A0123B">
        <w:rPr>
          <w:rFonts w:asciiTheme="minorHAnsi" w:hAnsiTheme="minorHAnsi" w:cs="Circular Pro Black"/>
          <w:sz w:val="22"/>
          <w:szCs w:val="22"/>
          <w:lang w:val="en-US"/>
        </w:rPr>
        <w:t xml:space="preserve">Wide pedestrian paths frame a continuous public path through the development, and serve as the link between the shops, restaurants, and bars on site. </w:t>
      </w:r>
    </w:p>
    <w:p w:rsidR="00BF0E75" w:rsidRDefault="00BF0E75" w:rsidP="00BC756E">
      <w:pPr>
        <w:ind w:left="-2127"/>
        <w:rPr>
          <w:rFonts w:asciiTheme="minorHAnsi" w:hAnsiTheme="minorHAnsi" w:cs="Circular Pro Black"/>
          <w:sz w:val="22"/>
          <w:szCs w:val="22"/>
          <w:lang w:val="en-US"/>
        </w:rPr>
      </w:pPr>
    </w:p>
    <w:p w:rsidR="00BF0E75" w:rsidRDefault="00BF0E75" w:rsidP="00BF0E75">
      <w:pPr>
        <w:ind w:left="-2127"/>
        <w:rPr>
          <w:rFonts w:cs="Cambria"/>
          <w:color w:val="211D1E"/>
          <w:sz w:val="22"/>
          <w:szCs w:val="22"/>
          <w:lang w:val="en-US"/>
        </w:rPr>
      </w:pPr>
      <w:r w:rsidRPr="00BF0E75">
        <w:rPr>
          <w:rFonts w:cs="Cambria"/>
          <w:color w:val="211D1E"/>
          <w:sz w:val="22"/>
          <w:szCs w:val="22"/>
          <w:lang w:val="en-US"/>
        </w:rPr>
        <w:t>Cockle Bay Park</w:t>
      </w:r>
      <w:r w:rsidR="00A0123B">
        <w:rPr>
          <w:rFonts w:cs="Cambria"/>
          <w:color w:val="211D1E"/>
          <w:sz w:val="22"/>
          <w:szCs w:val="22"/>
          <w:lang w:val="en-US"/>
        </w:rPr>
        <w:t xml:space="preserve"> focuses on the eye-level experience of the development’s two scales</w:t>
      </w:r>
      <w:r w:rsidRPr="00BF0E75">
        <w:rPr>
          <w:rFonts w:cs="Cambria"/>
          <w:color w:val="211D1E"/>
          <w:sz w:val="22"/>
          <w:szCs w:val="22"/>
          <w:lang w:val="en-US"/>
        </w:rPr>
        <w:t>: the city scale, where the tower joins the skyline, and the village scale, w</w:t>
      </w:r>
      <w:r>
        <w:rPr>
          <w:rFonts w:cs="Cambria"/>
          <w:color w:val="211D1E"/>
          <w:sz w:val="22"/>
          <w:szCs w:val="22"/>
          <w:lang w:val="en-US"/>
        </w:rPr>
        <w:t>here people move between the city center</w:t>
      </w:r>
      <w:r w:rsidRPr="00BF0E75">
        <w:rPr>
          <w:rFonts w:cs="Cambria"/>
          <w:color w:val="211D1E"/>
          <w:sz w:val="22"/>
          <w:szCs w:val="22"/>
          <w:lang w:val="en-US"/>
        </w:rPr>
        <w:t xml:space="preserve"> and the waterfront. </w:t>
      </w:r>
      <w:r w:rsidR="00A0123B">
        <w:rPr>
          <w:rFonts w:cs="Cambria"/>
          <w:color w:val="211D1E"/>
          <w:sz w:val="22"/>
          <w:szCs w:val="22"/>
          <w:lang w:val="en-US"/>
        </w:rPr>
        <w:t>Cockle Bay Park’s unbroken</w:t>
      </w:r>
      <w:r w:rsidRPr="00BF0E75">
        <w:rPr>
          <w:rFonts w:cs="Cambria"/>
          <w:color w:val="211D1E"/>
          <w:sz w:val="22"/>
          <w:szCs w:val="22"/>
          <w:lang w:val="en-US"/>
        </w:rPr>
        <w:t xml:space="preserve"> silhouette slips seamlessly among the towers of Sydney’s CBD, breaking down into more human-scaled pieces as it reaches the</w:t>
      </w:r>
      <w:r w:rsidR="00A0123B">
        <w:rPr>
          <w:rFonts w:cs="Cambria"/>
          <w:color w:val="211D1E"/>
          <w:sz w:val="22"/>
          <w:szCs w:val="22"/>
          <w:lang w:val="en-US"/>
        </w:rPr>
        <w:t xml:space="preserve"> public and retail spaces</w:t>
      </w:r>
      <w:r>
        <w:rPr>
          <w:rFonts w:cs="Cambria"/>
          <w:color w:val="211D1E"/>
          <w:sz w:val="22"/>
          <w:szCs w:val="22"/>
          <w:lang w:val="en-US"/>
        </w:rPr>
        <w:t xml:space="preserve"> at the</w:t>
      </w:r>
      <w:r w:rsidRPr="00BF0E75">
        <w:rPr>
          <w:rFonts w:cs="Cambria"/>
          <w:color w:val="211D1E"/>
          <w:sz w:val="22"/>
          <w:szCs w:val="22"/>
          <w:lang w:val="en-US"/>
        </w:rPr>
        <w:t xml:space="preserve"> ground level. This interplay of scales is respectful of both Sydney’s urban fabric and the diverse community of people it </w:t>
      </w:r>
      <w:proofErr w:type="gramStart"/>
      <w:r w:rsidRPr="00BF0E75">
        <w:rPr>
          <w:rFonts w:cs="Cambria"/>
          <w:color w:val="211D1E"/>
          <w:sz w:val="22"/>
          <w:szCs w:val="22"/>
          <w:lang w:val="en-US"/>
        </w:rPr>
        <w:t>is designed</w:t>
      </w:r>
      <w:proofErr w:type="gramEnd"/>
      <w:r w:rsidRPr="00BF0E75">
        <w:rPr>
          <w:rFonts w:cs="Cambria"/>
          <w:color w:val="211D1E"/>
          <w:sz w:val="22"/>
          <w:szCs w:val="22"/>
          <w:lang w:val="en-US"/>
        </w:rPr>
        <w:t xml:space="preserve"> for.</w:t>
      </w:r>
    </w:p>
    <w:p w:rsidR="00BF0E75" w:rsidRDefault="00BF0E75" w:rsidP="00BF0E75">
      <w:pPr>
        <w:ind w:left="-2127"/>
        <w:rPr>
          <w:rFonts w:asciiTheme="minorHAnsi" w:hAnsiTheme="minorHAnsi" w:cs="Circular Pro Black"/>
          <w:sz w:val="22"/>
          <w:szCs w:val="22"/>
          <w:lang w:val="en-US"/>
        </w:rPr>
      </w:pPr>
    </w:p>
    <w:p w:rsidR="00B76053" w:rsidRPr="00A407A7" w:rsidRDefault="00B942AD" w:rsidP="00BF0E75">
      <w:pPr>
        <w:ind w:left="-2127"/>
        <w:rPr>
          <w:rFonts w:asciiTheme="minorHAnsi" w:hAnsiTheme="minorHAnsi" w:cs="Circular Pro Black"/>
          <w:sz w:val="22"/>
          <w:szCs w:val="22"/>
          <w:lang w:val="en-US"/>
        </w:rPr>
      </w:pPr>
      <w:r w:rsidRPr="00A407A7">
        <w:rPr>
          <w:rFonts w:asciiTheme="minorHAnsi" w:hAnsiTheme="minorHAnsi" w:cs="Circular Pro Black"/>
          <w:sz w:val="22"/>
          <w:szCs w:val="22"/>
          <w:lang w:val="en-US"/>
        </w:rPr>
        <w:t>The tower, which</w:t>
      </w:r>
      <w:r w:rsidR="00B76053" w:rsidRPr="00A407A7">
        <w:rPr>
          <w:rFonts w:asciiTheme="minorHAnsi" w:hAnsiTheme="minorHAnsi" w:cs="Circular Pro Black"/>
          <w:sz w:val="22"/>
          <w:szCs w:val="22"/>
          <w:lang w:val="en-US"/>
        </w:rPr>
        <w:t xml:space="preserve"> is threaded tog</w:t>
      </w:r>
      <w:r w:rsidRPr="00A407A7">
        <w:rPr>
          <w:rFonts w:asciiTheme="minorHAnsi" w:hAnsiTheme="minorHAnsi" w:cs="Circular Pro Black"/>
          <w:sz w:val="22"/>
          <w:szCs w:val="22"/>
          <w:lang w:val="en-US"/>
        </w:rPr>
        <w:t xml:space="preserve">ether by public space, defines a new type of high-rise development that mixes traditional retail, office, and public program into a unified, human centered environment.  </w:t>
      </w:r>
    </w:p>
    <w:p w:rsidR="00CA3EA6" w:rsidRPr="00A407A7" w:rsidRDefault="00CA3EA6" w:rsidP="00A407A7">
      <w:pPr>
        <w:ind w:left="-2127"/>
        <w:rPr>
          <w:rFonts w:asciiTheme="majorHAnsi" w:hAnsiTheme="majorHAnsi" w:cs="Circular Pro Black"/>
          <w:sz w:val="22"/>
          <w:szCs w:val="22"/>
          <w:highlight w:val="yellow"/>
          <w:lang w:val="en-US"/>
        </w:rPr>
      </w:pPr>
    </w:p>
    <w:p w:rsidR="00A407A7" w:rsidRDefault="00A407A7" w:rsidP="00A407A7">
      <w:pPr>
        <w:ind w:left="-2127"/>
        <w:rPr>
          <w:rFonts w:asciiTheme="majorHAnsi" w:hAnsiTheme="majorHAnsi" w:cs="Circular Pro Book"/>
          <w:sz w:val="22"/>
          <w:szCs w:val="22"/>
          <w:lang w:val="en-US"/>
        </w:rPr>
      </w:pPr>
      <w:r w:rsidRPr="00A407A7">
        <w:rPr>
          <w:rFonts w:asciiTheme="majorHAnsi" w:hAnsiTheme="majorHAnsi"/>
          <w:sz w:val="22"/>
          <w:szCs w:val="22"/>
          <w:lang w:val="en-US"/>
        </w:rPr>
        <w:t>“</w:t>
      </w:r>
      <w:r w:rsidRPr="00A407A7">
        <w:rPr>
          <w:rFonts w:asciiTheme="majorHAnsi" w:hAnsiTheme="majorHAnsi" w:cs="Circular Pro Book"/>
          <w:sz w:val="22"/>
          <w:szCs w:val="22"/>
          <w:lang w:val="en-US"/>
        </w:rPr>
        <w:t>We a</w:t>
      </w:r>
      <w:r>
        <w:rPr>
          <w:rFonts w:asciiTheme="majorHAnsi" w:hAnsiTheme="majorHAnsi" w:cs="Circular Pro Book"/>
          <w:sz w:val="22"/>
          <w:szCs w:val="22"/>
          <w:lang w:val="en-US"/>
        </w:rPr>
        <w:t>re constantly inspired by how</w:t>
      </w:r>
      <w:r w:rsidRPr="00A407A7">
        <w:rPr>
          <w:rFonts w:asciiTheme="majorHAnsi" w:hAnsiTheme="majorHAnsi" w:cs="Circular Pro Book"/>
          <w:sz w:val="22"/>
          <w:szCs w:val="22"/>
          <w:lang w:val="en-US"/>
        </w:rPr>
        <w:t xml:space="preserve"> buildings</w:t>
      </w:r>
      <w:r>
        <w:rPr>
          <w:rFonts w:asciiTheme="majorHAnsi" w:hAnsiTheme="majorHAnsi" w:cs="Circular Pro Book"/>
          <w:sz w:val="22"/>
          <w:szCs w:val="22"/>
          <w:lang w:val="en-US"/>
        </w:rPr>
        <w:t xml:space="preserve"> can</w:t>
      </w:r>
      <w:r w:rsidRPr="00A407A7">
        <w:rPr>
          <w:rFonts w:asciiTheme="majorHAnsi" w:hAnsiTheme="majorHAnsi" w:cs="Circular Pro Book"/>
          <w:sz w:val="22"/>
          <w:szCs w:val="22"/>
          <w:lang w:val="en-US"/>
        </w:rPr>
        <w:t xml:space="preserve"> facilitate the unexpected, fostering experiences that speak to the i</w:t>
      </w:r>
      <w:r>
        <w:rPr>
          <w:rFonts w:asciiTheme="majorHAnsi" w:hAnsiTheme="majorHAnsi" w:cs="Circular Pro Book"/>
          <w:sz w:val="22"/>
          <w:szCs w:val="22"/>
          <w:lang w:val="en-US"/>
        </w:rPr>
        <w:t xml:space="preserve">dea of a true urban destination,” says Haremst. </w:t>
      </w:r>
      <w:r w:rsidRPr="00A407A7">
        <w:rPr>
          <w:rFonts w:asciiTheme="majorHAnsi" w:hAnsiTheme="majorHAnsi" w:cs="Circular Pro Book"/>
          <w:sz w:val="22"/>
          <w:szCs w:val="22"/>
          <w:lang w:val="en-US"/>
        </w:rPr>
        <w:t xml:space="preserve"> </w:t>
      </w:r>
      <w:r>
        <w:rPr>
          <w:rFonts w:asciiTheme="majorHAnsi" w:hAnsiTheme="majorHAnsi" w:cs="Circular Pro Book"/>
          <w:sz w:val="22"/>
          <w:szCs w:val="22"/>
          <w:lang w:val="en-US"/>
        </w:rPr>
        <w:t>“</w:t>
      </w:r>
      <w:r w:rsidRPr="00A407A7">
        <w:rPr>
          <w:rFonts w:asciiTheme="majorHAnsi" w:hAnsiTheme="majorHAnsi" w:cs="Circular Pro Book"/>
          <w:sz w:val="22"/>
          <w:szCs w:val="22"/>
          <w:lang w:val="en-US"/>
        </w:rPr>
        <w:t>I believe our design</w:t>
      </w:r>
      <w:r>
        <w:rPr>
          <w:rFonts w:asciiTheme="majorHAnsi" w:hAnsiTheme="majorHAnsi" w:cs="Circular Pro Book"/>
          <w:sz w:val="22"/>
          <w:szCs w:val="22"/>
          <w:lang w:val="en-US"/>
        </w:rPr>
        <w:t xml:space="preserve"> for Cockle Bay Park will set a new standard for high-rise development, one where </w:t>
      </w:r>
      <w:r w:rsidRPr="00A407A7">
        <w:rPr>
          <w:rFonts w:asciiTheme="majorHAnsi" w:hAnsiTheme="majorHAnsi" w:cs="Circular Pro Book"/>
          <w:sz w:val="22"/>
          <w:szCs w:val="22"/>
          <w:lang w:val="en-US"/>
        </w:rPr>
        <w:t>the interface betw</w:t>
      </w:r>
      <w:r>
        <w:rPr>
          <w:rFonts w:asciiTheme="majorHAnsi" w:hAnsiTheme="majorHAnsi" w:cs="Circular Pro Book"/>
          <w:sz w:val="22"/>
          <w:szCs w:val="22"/>
          <w:lang w:val="en-US"/>
        </w:rPr>
        <w:t xml:space="preserve">een public and commercial realm link to </w:t>
      </w:r>
      <w:r w:rsidRPr="00A407A7">
        <w:rPr>
          <w:rFonts w:asciiTheme="majorHAnsi" w:hAnsiTheme="majorHAnsi" w:cs="Circular Pro Book"/>
          <w:sz w:val="22"/>
          <w:szCs w:val="22"/>
          <w:lang w:val="en-US"/>
        </w:rPr>
        <w:t xml:space="preserve">create a strong sense of community. </w:t>
      </w:r>
    </w:p>
    <w:p w:rsidR="00AD3AFC" w:rsidRPr="00AD3AFC" w:rsidRDefault="00AD3AFC" w:rsidP="00A407A7">
      <w:pPr>
        <w:ind w:left="-2127"/>
        <w:rPr>
          <w:rFonts w:asciiTheme="majorHAnsi" w:hAnsiTheme="majorHAnsi" w:cs="Circular Pro Book"/>
          <w:sz w:val="22"/>
          <w:szCs w:val="22"/>
          <w:lang w:val="en-US"/>
        </w:rPr>
      </w:pPr>
    </w:p>
    <w:p w:rsidR="00B76053" w:rsidRPr="00AD3AFC" w:rsidRDefault="00AD3AFC" w:rsidP="00AD3AFC">
      <w:pPr>
        <w:ind w:left="-2127"/>
        <w:rPr>
          <w:rFonts w:asciiTheme="majorHAnsi" w:hAnsiTheme="majorHAnsi" w:cs="Circular Pro Book"/>
          <w:sz w:val="22"/>
          <w:szCs w:val="22"/>
          <w:lang w:val="en-US"/>
        </w:rPr>
      </w:pPr>
      <w:r w:rsidRPr="00AD3AFC">
        <w:rPr>
          <w:rFonts w:asciiTheme="majorHAnsi" w:hAnsiTheme="majorHAnsi"/>
          <w:color w:val="2D2D2D"/>
          <w:sz w:val="22"/>
          <w:szCs w:val="22"/>
          <w:shd w:val="clear" w:color="auto" w:fill="FFFFFF"/>
          <w:lang w:val="en-US"/>
        </w:rPr>
        <w:t xml:space="preserve">Henning Larsen worked with partners McGregor </w:t>
      </w:r>
      <w:proofErr w:type="spellStart"/>
      <w:r w:rsidRPr="00AD3AFC">
        <w:rPr>
          <w:rFonts w:asciiTheme="majorHAnsi" w:hAnsiTheme="majorHAnsi"/>
          <w:color w:val="2D2D2D"/>
          <w:sz w:val="22"/>
          <w:szCs w:val="22"/>
          <w:shd w:val="clear" w:color="auto" w:fill="FFFFFF"/>
          <w:lang w:val="en-US"/>
        </w:rPr>
        <w:t>Coxall</w:t>
      </w:r>
      <w:proofErr w:type="spellEnd"/>
      <w:r w:rsidRPr="00AD3AFC">
        <w:rPr>
          <w:rFonts w:asciiTheme="majorHAnsi" w:hAnsiTheme="majorHAnsi"/>
          <w:color w:val="2D2D2D"/>
          <w:sz w:val="22"/>
          <w:szCs w:val="22"/>
          <w:shd w:val="clear" w:color="auto" w:fill="FFFFFF"/>
          <w:lang w:val="en-US"/>
        </w:rPr>
        <w:t xml:space="preserve"> (landscape), </w:t>
      </w:r>
      <w:proofErr w:type="spellStart"/>
      <w:r w:rsidRPr="00AD3AFC">
        <w:rPr>
          <w:rFonts w:asciiTheme="majorHAnsi" w:hAnsiTheme="majorHAnsi"/>
          <w:color w:val="2D2D2D"/>
          <w:sz w:val="22"/>
          <w:szCs w:val="22"/>
          <w:shd w:val="clear" w:color="auto" w:fill="FFFFFF"/>
          <w:lang w:val="en-US"/>
        </w:rPr>
        <w:t>geoffreything</w:t>
      </w:r>
      <w:proofErr w:type="spellEnd"/>
      <w:r w:rsidRPr="00AD3AFC">
        <w:rPr>
          <w:rFonts w:asciiTheme="majorHAnsi" w:hAnsiTheme="majorHAnsi"/>
          <w:color w:val="2D2D2D"/>
          <w:sz w:val="22"/>
          <w:szCs w:val="22"/>
          <w:shd w:val="clear" w:color="auto" w:fill="FFFFFF"/>
          <w:lang w:val="en-US"/>
        </w:rPr>
        <w:t xml:space="preserve"> (retail) in the concept design stage. </w:t>
      </w:r>
      <w:proofErr w:type="gramStart"/>
      <w:r w:rsidRPr="00AD3AFC">
        <w:rPr>
          <w:rFonts w:asciiTheme="majorHAnsi" w:hAnsiTheme="majorHAnsi"/>
          <w:color w:val="2D2D2D"/>
          <w:sz w:val="22"/>
          <w:szCs w:val="22"/>
          <w:shd w:val="clear" w:color="auto" w:fill="FFFFFF"/>
          <w:lang w:val="en-US"/>
        </w:rPr>
        <w:t xml:space="preserve">Henning Larsen’s scheme was chosen from six shortlisted designs by UN Studio + Cox Architecture, Woods Bagot, </w:t>
      </w:r>
      <w:proofErr w:type="spellStart"/>
      <w:r w:rsidRPr="00AD3AFC">
        <w:rPr>
          <w:rFonts w:asciiTheme="majorHAnsi" w:hAnsiTheme="majorHAnsi"/>
          <w:color w:val="2D2D2D"/>
          <w:sz w:val="22"/>
          <w:szCs w:val="22"/>
          <w:shd w:val="clear" w:color="auto" w:fill="FFFFFF"/>
          <w:lang w:val="en-US"/>
        </w:rPr>
        <w:t>Grimshaw</w:t>
      </w:r>
      <w:proofErr w:type="spellEnd"/>
      <w:r w:rsidRPr="00AD3AFC">
        <w:rPr>
          <w:rFonts w:asciiTheme="majorHAnsi" w:hAnsiTheme="majorHAnsi"/>
          <w:color w:val="2D2D2D"/>
          <w:sz w:val="22"/>
          <w:szCs w:val="22"/>
          <w:shd w:val="clear" w:color="auto" w:fill="FFFFFF"/>
          <w:lang w:val="en-US"/>
        </w:rPr>
        <w:t>, FJMT, and Wilkinson Eyre</w:t>
      </w:r>
      <w:proofErr w:type="gramEnd"/>
      <w:r w:rsidRPr="00AD3AFC">
        <w:rPr>
          <w:rFonts w:asciiTheme="majorHAnsi" w:hAnsiTheme="majorHAnsi"/>
          <w:color w:val="2D2D2D"/>
          <w:sz w:val="22"/>
          <w:szCs w:val="22"/>
          <w:shd w:val="clear" w:color="auto" w:fill="FFFFFF"/>
          <w:lang w:val="en-US"/>
        </w:rPr>
        <w:t>.</w:t>
      </w:r>
      <w:r>
        <w:rPr>
          <w:rFonts w:asciiTheme="majorHAnsi" w:hAnsiTheme="majorHAnsi" w:cs="Circular Pro Book"/>
          <w:sz w:val="22"/>
          <w:szCs w:val="22"/>
          <w:lang w:val="en-US"/>
        </w:rPr>
        <w:t xml:space="preserve"> </w:t>
      </w:r>
      <w:proofErr w:type="gramStart"/>
      <w:r w:rsidR="00B76053">
        <w:rPr>
          <w:rFonts w:cs="Cambria"/>
          <w:color w:val="211D1E"/>
          <w:sz w:val="22"/>
          <w:szCs w:val="22"/>
          <w:lang w:val="en-US"/>
        </w:rPr>
        <w:t xml:space="preserve">Henning Larsen’s scheme was chosen from six shortlisted designs by UN Studio + Cox Architecture, Woods Bagot, </w:t>
      </w:r>
      <w:proofErr w:type="spellStart"/>
      <w:r w:rsidR="00B76053">
        <w:rPr>
          <w:rFonts w:cs="Cambria"/>
          <w:color w:val="211D1E"/>
          <w:sz w:val="22"/>
          <w:szCs w:val="22"/>
          <w:lang w:val="en-US"/>
        </w:rPr>
        <w:t>Grimshaw</w:t>
      </w:r>
      <w:proofErr w:type="spellEnd"/>
      <w:r w:rsidR="00B76053">
        <w:rPr>
          <w:rFonts w:cs="Cambria"/>
          <w:color w:val="211D1E"/>
          <w:sz w:val="22"/>
          <w:szCs w:val="22"/>
          <w:lang w:val="en-US"/>
        </w:rPr>
        <w:t>, FJMT, and Wilkinson Eyre</w:t>
      </w:r>
      <w:proofErr w:type="gramEnd"/>
      <w:r w:rsidR="00B76053">
        <w:rPr>
          <w:rFonts w:cs="Cambria"/>
          <w:color w:val="211D1E"/>
          <w:sz w:val="22"/>
          <w:szCs w:val="22"/>
          <w:lang w:val="en-US"/>
        </w:rPr>
        <w:t xml:space="preserve">. </w:t>
      </w:r>
    </w:p>
    <w:p w:rsidR="00F5518F" w:rsidRDefault="00F5518F" w:rsidP="00F5518F">
      <w:pPr>
        <w:ind w:left="-2127"/>
        <w:rPr>
          <w:rFonts w:asciiTheme="minorHAnsi" w:hAnsiTheme="minorHAnsi" w:cs="Circular Pro Black"/>
          <w:sz w:val="22"/>
          <w:szCs w:val="22"/>
          <w:lang w:val="en-US"/>
        </w:rPr>
      </w:pPr>
    </w:p>
    <w:p w:rsidR="00F5518F" w:rsidRPr="000863B2" w:rsidRDefault="00F5518F" w:rsidP="00B76053">
      <w:pPr>
        <w:rPr>
          <w:rFonts w:asciiTheme="minorHAnsi" w:hAnsiTheme="minorHAnsi" w:cs="Circular Pro Black"/>
          <w:sz w:val="22"/>
          <w:szCs w:val="22"/>
          <w:lang w:val="en-US"/>
        </w:rPr>
      </w:pPr>
    </w:p>
    <w:sectPr w:rsidR="00F5518F" w:rsidRPr="000863B2" w:rsidSect="00BD2F98">
      <w:headerReference w:type="default" r:id="rId8"/>
      <w:footerReference w:type="default" r:id="rId9"/>
      <w:pgSz w:w="11906" w:h="16838" w:code="9"/>
      <w:pgMar w:top="2211" w:right="1276" w:bottom="1701" w:left="3402" w:header="851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89" w:rsidRDefault="00534F89" w:rsidP="00F41836">
      <w:r>
        <w:separator/>
      </w:r>
    </w:p>
  </w:endnote>
  <w:endnote w:type="continuationSeparator" w:id="0">
    <w:p w:rsidR="00534F89" w:rsidRDefault="00534F89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Pr="00254DFD" w:rsidRDefault="00036452" w:rsidP="00F41836">
    <w:pPr>
      <w:pStyle w:val="Footer"/>
      <w:rPr>
        <w:lang w:val="sv-S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B022D02" wp14:editId="5D85754D">
              <wp:simplePos x="0" y="0"/>
              <wp:positionH relativeFrom="rightMargin">
                <wp:posOffset>-735330</wp:posOffset>
              </wp:positionH>
              <wp:positionV relativeFrom="page">
                <wp:posOffset>9893935</wp:posOffset>
              </wp:positionV>
              <wp:extent cx="733425" cy="242570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452" w:rsidRDefault="00036452" w:rsidP="00A17FE4">
                          <w:pPr>
                            <w:ind w:right="-843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B3C5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B3C5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22D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.9pt;margin-top:779.05pt;width:57.7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" filled="f" stroked="f" strokeweight=".5pt">
              <v:textbox inset="0,0,15mm,0">
                <w:txbxContent>
                  <w:p w:rsidR="00036452" w:rsidRDefault="00036452" w:rsidP="00A17FE4">
                    <w:pPr>
                      <w:ind w:right="-843"/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B3C5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B3C5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89" w:rsidRDefault="00534F89" w:rsidP="00F41836">
      <w:r>
        <w:separator/>
      </w:r>
    </w:p>
  </w:footnote>
  <w:footnote w:type="continuationSeparator" w:id="0">
    <w:p w:rsidR="00534F89" w:rsidRDefault="00534F89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Default="00036452" w:rsidP="00BD2F98">
    <w:pPr>
      <w:pStyle w:val="Template-Web"/>
      <w:ind w:left="-2127"/>
    </w:pPr>
    <w:r>
      <w:t>henninglarsen.com</w:t>
    </w:r>
    <w:r>
      <w:rPr>
        <w:lang w:val="en-GB" w:eastAsia="en-GB"/>
      </w:rPr>
      <w:t xml:space="preserve"> </w:t>
    </w:r>
    <w:r>
      <w:rPr>
        <w:lang w:val="en-US"/>
      </w:rPr>
      <w:drawing>
        <wp:anchor distT="0" distB="0" distL="114300" distR="114300" simplePos="0" relativeHeight="251665408" behindDoc="0" locked="0" layoutInCell="1" allowOverlap="1" wp14:anchorId="4AA3FA62" wp14:editId="0FC95D04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8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9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70F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8E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829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ECA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CC5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C5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24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BC6FD2"/>
    <w:multiLevelType w:val="multilevel"/>
    <w:tmpl w:val="AD6A3690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readOnly" w:formatting="1" w:enforcement="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AA"/>
    <w:rsid w:val="00004865"/>
    <w:rsid w:val="0001004D"/>
    <w:rsid w:val="00011DBB"/>
    <w:rsid w:val="00015AAF"/>
    <w:rsid w:val="00026F54"/>
    <w:rsid w:val="000276EC"/>
    <w:rsid w:val="00032C64"/>
    <w:rsid w:val="00036452"/>
    <w:rsid w:val="0004143D"/>
    <w:rsid w:val="000425FE"/>
    <w:rsid w:val="00056BC3"/>
    <w:rsid w:val="000633DA"/>
    <w:rsid w:val="000863B2"/>
    <w:rsid w:val="0009128C"/>
    <w:rsid w:val="00092EB3"/>
    <w:rsid w:val="00094ABD"/>
    <w:rsid w:val="00110598"/>
    <w:rsid w:val="001300EE"/>
    <w:rsid w:val="00132299"/>
    <w:rsid w:val="0013244F"/>
    <w:rsid w:val="00144B47"/>
    <w:rsid w:val="00162487"/>
    <w:rsid w:val="00182651"/>
    <w:rsid w:val="001973E2"/>
    <w:rsid w:val="001D0D49"/>
    <w:rsid w:val="002006FD"/>
    <w:rsid w:val="00231423"/>
    <w:rsid w:val="00241FC0"/>
    <w:rsid w:val="00244D70"/>
    <w:rsid w:val="00252823"/>
    <w:rsid w:val="00254DFD"/>
    <w:rsid w:val="00263C8B"/>
    <w:rsid w:val="002B38AA"/>
    <w:rsid w:val="002B3C5E"/>
    <w:rsid w:val="002B7D7D"/>
    <w:rsid w:val="002D5562"/>
    <w:rsid w:val="002E27B6"/>
    <w:rsid w:val="002E74A4"/>
    <w:rsid w:val="00305531"/>
    <w:rsid w:val="0030778E"/>
    <w:rsid w:val="003140AB"/>
    <w:rsid w:val="003965A3"/>
    <w:rsid w:val="003979D5"/>
    <w:rsid w:val="003A5D3F"/>
    <w:rsid w:val="003B35B0"/>
    <w:rsid w:val="003B3F84"/>
    <w:rsid w:val="003C4F9F"/>
    <w:rsid w:val="003C60F1"/>
    <w:rsid w:val="003D7B23"/>
    <w:rsid w:val="003E629F"/>
    <w:rsid w:val="00400969"/>
    <w:rsid w:val="0040437E"/>
    <w:rsid w:val="0041329C"/>
    <w:rsid w:val="00424709"/>
    <w:rsid w:val="00424AD9"/>
    <w:rsid w:val="004334D9"/>
    <w:rsid w:val="004432D2"/>
    <w:rsid w:val="004538BF"/>
    <w:rsid w:val="00461FFE"/>
    <w:rsid w:val="00486821"/>
    <w:rsid w:val="004C01B2"/>
    <w:rsid w:val="005178A7"/>
    <w:rsid w:val="00525280"/>
    <w:rsid w:val="00533AB9"/>
    <w:rsid w:val="00534F89"/>
    <w:rsid w:val="0054040B"/>
    <w:rsid w:val="00543EF2"/>
    <w:rsid w:val="00564176"/>
    <w:rsid w:val="00582AE7"/>
    <w:rsid w:val="005920B4"/>
    <w:rsid w:val="00595407"/>
    <w:rsid w:val="005A28D4"/>
    <w:rsid w:val="005A7F5E"/>
    <w:rsid w:val="005C278D"/>
    <w:rsid w:val="005C5F97"/>
    <w:rsid w:val="005D7984"/>
    <w:rsid w:val="005F1580"/>
    <w:rsid w:val="005F3ED8"/>
    <w:rsid w:val="005F6776"/>
    <w:rsid w:val="005F6B57"/>
    <w:rsid w:val="00653DC7"/>
    <w:rsid w:val="00655B49"/>
    <w:rsid w:val="0067416D"/>
    <w:rsid w:val="00681D83"/>
    <w:rsid w:val="006900C2"/>
    <w:rsid w:val="0069398A"/>
    <w:rsid w:val="006A0871"/>
    <w:rsid w:val="006A17FF"/>
    <w:rsid w:val="006B30A9"/>
    <w:rsid w:val="006D4959"/>
    <w:rsid w:val="007008EE"/>
    <w:rsid w:val="00700AA4"/>
    <w:rsid w:val="0070267E"/>
    <w:rsid w:val="00706E32"/>
    <w:rsid w:val="00714473"/>
    <w:rsid w:val="0072175C"/>
    <w:rsid w:val="007546AF"/>
    <w:rsid w:val="00765934"/>
    <w:rsid w:val="00773401"/>
    <w:rsid w:val="007D0A20"/>
    <w:rsid w:val="007D2A91"/>
    <w:rsid w:val="007E373C"/>
    <w:rsid w:val="007E584A"/>
    <w:rsid w:val="00800336"/>
    <w:rsid w:val="00836161"/>
    <w:rsid w:val="00856231"/>
    <w:rsid w:val="008807C8"/>
    <w:rsid w:val="00892D08"/>
    <w:rsid w:val="00893791"/>
    <w:rsid w:val="008974E1"/>
    <w:rsid w:val="008A3481"/>
    <w:rsid w:val="008B4549"/>
    <w:rsid w:val="008C7169"/>
    <w:rsid w:val="008E5A6D"/>
    <w:rsid w:val="008F32DF"/>
    <w:rsid w:val="008F4D20"/>
    <w:rsid w:val="00924745"/>
    <w:rsid w:val="0093214F"/>
    <w:rsid w:val="00940B88"/>
    <w:rsid w:val="0094669F"/>
    <w:rsid w:val="0094757D"/>
    <w:rsid w:val="00951B25"/>
    <w:rsid w:val="0097256A"/>
    <w:rsid w:val="009737E4"/>
    <w:rsid w:val="00983B74"/>
    <w:rsid w:val="0098487D"/>
    <w:rsid w:val="00990263"/>
    <w:rsid w:val="00991E9C"/>
    <w:rsid w:val="009A4CCC"/>
    <w:rsid w:val="009B005F"/>
    <w:rsid w:val="009D1E80"/>
    <w:rsid w:val="009E4B94"/>
    <w:rsid w:val="00A0123B"/>
    <w:rsid w:val="00A01B45"/>
    <w:rsid w:val="00A17FE4"/>
    <w:rsid w:val="00A407A7"/>
    <w:rsid w:val="00A543A7"/>
    <w:rsid w:val="00A67DF2"/>
    <w:rsid w:val="00A72B2E"/>
    <w:rsid w:val="00A878D7"/>
    <w:rsid w:val="00A91DA5"/>
    <w:rsid w:val="00A93FF0"/>
    <w:rsid w:val="00AB4582"/>
    <w:rsid w:val="00AC56D3"/>
    <w:rsid w:val="00AD3AFC"/>
    <w:rsid w:val="00AF1D02"/>
    <w:rsid w:val="00B00D92"/>
    <w:rsid w:val="00B0422A"/>
    <w:rsid w:val="00B24E70"/>
    <w:rsid w:val="00B447B4"/>
    <w:rsid w:val="00B71607"/>
    <w:rsid w:val="00B74703"/>
    <w:rsid w:val="00B76053"/>
    <w:rsid w:val="00B942AD"/>
    <w:rsid w:val="00BB4255"/>
    <w:rsid w:val="00BC02AE"/>
    <w:rsid w:val="00BC6C18"/>
    <w:rsid w:val="00BC756E"/>
    <w:rsid w:val="00BD2F98"/>
    <w:rsid w:val="00BD580C"/>
    <w:rsid w:val="00BF0E75"/>
    <w:rsid w:val="00C201B8"/>
    <w:rsid w:val="00C357EF"/>
    <w:rsid w:val="00C9281D"/>
    <w:rsid w:val="00C93D14"/>
    <w:rsid w:val="00CA0A7D"/>
    <w:rsid w:val="00CA3EA6"/>
    <w:rsid w:val="00CA7A81"/>
    <w:rsid w:val="00CB41D2"/>
    <w:rsid w:val="00CB59E8"/>
    <w:rsid w:val="00CC6322"/>
    <w:rsid w:val="00CF6CF8"/>
    <w:rsid w:val="00D00FAC"/>
    <w:rsid w:val="00D27D0E"/>
    <w:rsid w:val="00D35024"/>
    <w:rsid w:val="00D3752F"/>
    <w:rsid w:val="00D53670"/>
    <w:rsid w:val="00D96141"/>
    <w:rsid w:val="00DA06EC"/>
    <w:rsid w:val="00DB31AF"/>
    <w:rsid w:val="00DC1D7C"/>
    <w:rsid w:val="00DC61BD"/>
    <w:rsid w:val="00DD1936"/>
    <w:rsid w:val="00DE2B28"/>
    <w:rsid w:val="00DE4648"/>
    <w:rsid w:val="00DF008A"/>
    <w:rsid w:val="00DF73F1"/>
    <w:rsid w:val="00DF7B0E"/>
    <w:rsid w:val="00E34829"/>
    <w:rsid w:val="00E351C5"/>
    <w:rsid w:val="00E53EE9"/>
    <w:rsid w:val="00EB78D3"/>
    <w:rsid w:val="00ED4E15"/>
    <w:rsid w:val="00ED6EC5"/>
    <w:rsid w:val="00F04788"/>
    <w:rsid w:val="00F233E7"/>
    <w:rsid w:val="00F242EC"/>
    <w:rsid w:val="00F24404"/>
    <w:rsid w:val="00F41836"/>
    <w:rsid w:val="00F448F8"/>
    <w:rsid w:val="00F5518F"/>
    <w:rsid w:val="00F710A5"/>
    <w:rsid w:val="00F73354"/>
    <w:rsid w:val="00F74C90"/>
    <w:rsid w:val="00F901F8"/>
    <w:rsid w:val="00FA389C"/>
    <w:rsid w:val="00FE1819"/>
    <w:rsid w:val="00FE22F7"/>
    <w:rsid w:val="00FE2C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A559C40B-7B89-4E94-B4EB-82EC28A9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15"/>
    <w:rPr>
      <w:sz w:val="20"/>
    </w:rPr>
  </w:style>
  <w:style w:type="paragraph" w:styleId="Heading1">
    <w:name w:val="heading 1"/>
    <w:basedOn w:val="DocumentName"/>
    <w:next w:val="Normal"/>
    <w:link w:val="Heading1Char"/>
    <w:uiPriority w:val="1"/>
    <w:qFormat/>
    <w:locked/>
    <w:rsid w:val="00BD2F98"/>
    <w:pPr>
      <w:ind w:left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BD2F98"/>
    <w:pPr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1"/>
    <w:qFormat/>
    <w:locked/>
    <w:rsid w:val="00BD2F98"/>
    <w:pPr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line="180" w:lineRule="atLeast"/>
    </w:pPr>
    <w:rPr>
      <w:rFonts w:ascii="Circular Pro Black" w:hAnsi="Circular Pro Black"/>
      <w:sz w:val="15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line="180" w:lineRule="atLeast"/>
    </w:pPr>
    <w:rPr>
      <w:rFonts w:ascii="Circular Pro Black" w:hAnsi="Circular Pro Black"/>
      <w:sz w:val="15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1"/>
    <w:rsid w:val="00ED4E15"/>
    <w:rPr>
      <w:rFonts w:ascii="Circular Pro Black" w:hAnsi="Circular Pro Black"/>
      <w:spacing w:val="5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D4E15"/>
    <w:rPr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D4E15"/>
    <w:rPr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rPr>
      <w:rFonts w:ascii="Circular Pro Black" w:hAnsi="Circular Pro Black"/>
      <w:bCs/>
      <w:sz w:val="15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locked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locked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locked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locked/>
    <w:rsid w:val="009E4B94"/>
    <w:pPr>
      <w:ind w:right="567"/>
    </w:p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3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link w:val="ListNumberChar"/>
    <w:uiPriority w:val="3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ind w:right="567"/>
    </w:pPr>
  </w:style>
  <w:style w:type="paragraph" w:styleId="NormalIndent">
    <w:name w:val="Normal Indent"/>
    <w:basedOn w:val="Normal"/>
    <w:uiPriority w:val="9"/>
    <w:semiHidden/>
    <w:locked/>
    <w:rsid w:val="005A28D4"/>
    <w:pPr>
      <w:ind w:left="1134"/>
    </w:p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unhideWhenUsed/>
    <w:rsid w:val="00DF73F1"/>
    <w:rPr>
      <w:b/>
    </w:rPr>
  </w:style>
  <w:style w:type="paragraph" w:customStyle="1" w:styleId="Headinglevel1">
    <w:name w:val="Heading level 1"/>
    <w:next w:val="Normal"/>
    <w:uiPriority w:val="2"/>
    <w:qFormat/>
    <w:rsid w:val="00BD2F98"/>
    <w:pPr>
      <w:numPr>
        <w:numId w:val="13"/>
      </w:numPr>
      <w:tabs>
        <w:tab w:val="left" w:pos="3"/>
      </w:tabs>
      <w:spacing w:before="260"/>
      <w:ind w:left="0" w:hanging="1985"/>
      <w:outlineLvl w:val="0"/>
    </w:pPr>
    <w:rPr>
      <w:b/>
      <w:sz w:val="22"/>
      <w:lang w:val="en-US"/>
    </w:rPr>
  </w:style>
  <w:style w:type="paragraph" w:customStyle="1" w:styleId="Action">
    <w:name w:val="Action"/>
    <w:uiPriority w:val="4"/>
    <w:unhideWhenUsed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BD2F98"/>
    <w:pPr>
      <w:numPr>
        <w:ilvl w:val="1"/>
      </w:numPr>
      <w:ind w:left="0" w:hanging="1985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2"/>
    <w:qFormat/>
    <w:rsid w:val="00BD2F98"/>
    <w:pPr>
      <w:numPr>
        <w:ilvl w:val="2"/>
      </w:numPr>
      <w:ind w:left="0" w:hanging="1985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semiHidden/>
    <w:qFormat/>
    <w:rsid w:val="00BD2F98"/>
    <w:pPr>
      <w:numPr>
        <w:ilvl w:val="3"/>
      </w:numPr>
      <w:ind w:left="0" w:hanging="1985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semiHidden/>
    <w:locked/>
    <w:rsid w:val="00F448F8"/>
    <w:pPr>
      <w:ind w:left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3"/>
    <w:rsid w:val="00ED4E15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3"/>
    <w:rsid w:val="00ED4E15"/>
    <w:rPr>
      <w:sz w:val="20"/>
    </w:rPr>
  </w:style>
  <w:style w:type="character" w:styleId="Hyperlink">
    <w:name w:val="Hyperlink"/>
    <w:basedOn w:val="DefaultParagraphFont"/>
    <w:uiPriority w:val="99"/>
    <w:semiHidden/>
    <w:locked/>
    <w:rsid w:val="00D35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21"/>
    <w:semiHidden/>
    <w:locked/>
    <w:rsid w:val="007D2A91"/>
    <w:rPr>
      <w:color w:val="800080" w:themeColor="followedHyperlink"/>
      <w:u w:val="single"/>
    </w:rPr>
  </w:style>
  <w:style w:type="character" w:customStyle="1" w:styleId="A6">
    <w:name w:val="A6"/>
    <w:uiPriority w:val="99"/>
    <w:rsid w:val="000863B2"/>
    <w:rPr>
      <w:rFonts w:ascii="Cambria" w:hAnsi="Cambria" w:cs="Cambria" w:hint="default"/>
      <w:color w:val="211D1E"/>
      <w:sz w:val="26"/>
      <w:szCs w:val="26"/>
    </w:rPr>
  </w:style>
  <w:style w:type="paragraph" w:customStyle="1" w:styleId="Pa5">
    <w:name w:val="Pa5"/>
    <w:basedOn w:val="Normal"/>
    <w:next w:val="Normal"/>
    <w:uiPriority w:val="99"/>
    <w:rsid w:val="00F5518F"/>
    <w:pPr>
      <w:autoSpaceDE w:val="0"/>
      <w:autoSpaceDN w:val="0"/>
      <w:adjustRightInd w:val="0"/>
      <w:spacing w:line="181" w:lineRule="atLeast"/>
    </w:pPr>
    <w:rPr>
      <w:sz w:val="24"/>
      <w:szCs w:val="24"/>
      <w:lang w:val="en-US"/>
    </w:rPr>
  </w:style>
  <w:style w:type="paragraph" w:customStyle="1" w:styleId="Pa8">
    <w:name w:val="Pa8"/>
    <w:basedOn w:val="Normal"/>
    <w:next w:val="Normal"/>
    <w:uiPriority w:val="99"/>
    <w:rsid w:val="00F5518F"/>
    <w:pPr>
      <w:autoSpaceDE w:val="0"/>
      <w:autoSpaceDN w:val="0"/>
      <w:adjustRightInd w:val="0"/>
      <w:spacing w:line="181" w:lineRule="atLeast"/>
    </w:pPr>
    <w:rPr>
      <w:rFonts w:ascii="Circular Pro Black" w:hAnsi="Circular Pro Black" w:cs="Times New Roman"/>
      <w:sz w:val="24"/>
      <w:szCs w:val="24"/>
      <w:lang w:val="en-US"/>
    </w:rPr>
  </w:style>
  <w:style w:type="character" w:customStyle="1" w:styleId="A11">
    <w:name w:val="A11"/>
    <w:uiPriority w:val="99"/>
    <w:rsid w:val="00B76053"/>
    <w:rPr>
      <w:rFonts w:cs="Cambria"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Denmark\HL___%20Empty%20with%20HL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725E-5EF9-4234-AF14-8D88337F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Empty with HL logo</Template>
  <TotalTime>0</TotalTime>
  <Pages>1</Pages>
  <Words>529</Words>
  <Characters>2786</Characters>
  <Application>Microsoft Office Word</Application>
  <DocSecurity>8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Katherine Eloise Allen</dc:creator>
  <cp:keywords>HL_ v. 2017.1.0</cp:keywords>
  <dc:description/>
  <cp:lastModifiedBy>Katherine Eloise Allen</cp:lastModifiedBy>
  <cp:revision>2</cp:revision>
  <cp:lastPrinted>2019-06-04T12:00:00Z</cp:lastPrinted>
  <dcterms:created xsi:type="dcterms:W3CDTF">2020-03-18T09:38:00Z</dcterms:created>
  <dcterms:modified xsi:type="dcterms:W3CDTF">2020-03-18T09:38:00Z</dcterms:modified>
</cp:coreProperties>
</file>