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7DE9" w14:textId="7918EA31" w:rsidR="00A800E7" w:rsidRDefault="00A800E7" w:rsidP="00A800E7">
      <w:pPr>
        <w:rPr>
          <w:rFonts w:ascii="Circular Pro Black" w:hAnsi="Circular Pro Black" w:cs="Circular Pro Black"/>
          <w:b/>
        </w:rPr>
      </w:pPr>
      <w:r w:rsidRPr="003E53FD">
        <w:rPr>
          <w:rFonts w:ascii="Circular Pro Black" w:hAnsi="Circular Pro Black" w:cs="Circular Pro Black"/>
          <w:b/>
        </w:rPr>
        <w:t xml:space="preserve">Henning Larsen designer et funklende fyrtårn til Norges </w:t>
      </w:r>
      <w:r>
        <w:rPr>
          <w:rFonts w:ascii="Circular Pro Black" w:hAnsi="Circular Pro Black" w:cs="Circular Pro Black"/>
          <w:b/>
        </w:rPr>
        <w:t>A</w:t>
      </w:r>
      <w:r w:rsidRPr="003E53FD">
        <w:rPr>
          <w:rFonts w:ascii="Circular Pro Black" w:hAnsi="Circular Pro Black" w:cs="Circular Pro Black"/>
          <w:b/>
        </w:rPr>
        <w:t>rktiske</w:t>
      </w:r>
      <w:r>
        <w:rPr>
          <w:rFonts w:ascii="Circular Pro Black" w:hAnsi="Circular Pro Black" w:cs="Circular Pro Black"/>
          <w:b/>
        </w:rPr>
        <w:t xml:space="preserve"> Universitetsmuseum i Tromsø</w:t>
      </w:r>
    </w:p>
    <w:p w14:paraId="4BDD5369" w14:textId="77777777" w:rsidR="00A800E7" w:rsidRDefault="00A800E7" w:rsidP="00A800E7">
      <w:pPr>
        <w:rPr>
          <w:rFonts w:ascii="Circular Pro Black" w:hAnsi="Circular Pro Black" w:cs="Circular Pro Black"/>
          <w:b/>
        </w:rPr>
      </w:pPr>
    </w:p>
    <w:p w14:paraId="2037538D" w14:textId="7D1ADA02" w:rsidR="00A800E7" w:rsidRDefault="00A800E7" w:rsidP="00A800E7">
      <w:pPr>
        <w:rPr>
          <w:rFonts w:ascii="Circular Pro Black" w:hAnsi="Circular Pro Black" w:cs="Circular Pro Black"/>
          <w:b/>
        </w:rPr>
      </w:pPr>
      <w:r>
        <w:rPr>
          <w:rFonts w:ascii="Circular Pro Black" w:hAnsi="Circular Pro Black" w:cs="Circular Pro Black"/>
          <w:b/>
        </w:rPr>
        <w:t>Det nye vartegn, som skal rumme</w:t>
      </w:r>
      <w:r w:rsidRPr="003E53FD">
        <w:rPr>
          <w:rFonts w:ascii="Circular Pro Black" w:hAnsi="Circular Pro Black" w:cs="Circular Pro Black"/>
          <w:b/>
        </w:rPr>
        <w:t xml:space="preserve"> </w:t>
      </w:r>
      <w:r w:rsidRPr="00442317">
        <w:rPr>
          <w:rFonts w:ascii="Circular Pro Black" w:hAnsi="Circular Pro Black" w:cs="Circular Pro Black"/>
          <w:b/>
        </w:rPr>
        <w:t>en af verdens nordligste kulturinstitutioner</w:t>
      </w:r>
      <w:r>
        <w:rPr>
          <w:rFonts w:ascii="Circular Pro Black" w:hAnsi="Circular Pro Black" w:cs="Circular Pro Black"/>
          <w:b/>
        </w:rPr>
        <w:t>, indgår som</w:t>
      </w:r>
      <w:r w:rsidRPr="00442317">
        <w:rPr>
          <w:rFonts w:ascii="Circular Pro Black" w:hAnsi="Circular Pro Black" w:cs="Circular Pro Black"/>
          <w:b/>
        </w:rPr>
        <w:t xml:space="preserve"> et </w:t>
      </w:r>
      <w:r>
        <w:rPr>
          <w:rFonts w:ascii="Circular Pro Black" w:hAnsi="Circular Pro Black" w:cs="Circular Pro Black"/>
          <w:b/>
        </w:rPr>
        <w:t>element</w:t>
      </w:r>
      <w:r w:rsidRPr="00442317">
        <w:rPr>
          <w:rFonts w:ascii="Circular Pro Black" w:hAnsi="Circular Pro Black" w:cs="Circular Pro Black"/>
          <w:b/>
        </w:rPr>
        <w:t xml:space="preserve"> langs en ny kultursti i Tromsø, der </w:t>
      </w:r>
      <w:r>
        <w:rPr>
          <w:rFonts w:ascii="Circular Pro Black" w:hAnsi="Circular Pro Black" w:cs="Circular Pro Black"/>
          <w:b/>
        </w:rPr>
        <w:t xml:space="preserve">skal </w:t>
      </w:r>
      <w:r w:rsidRPr="00442317">
        <w:rPr>
          <w:rFonts w:ascii="Circular Pro Black" w:hAnsi="Circular Pro Black" w:cs="Circular Pro Black"/>
          <w:b/>
        </w:rPr>
        <w:t>trække besøgende fra byen</w:t>
      </w:r>
      <w:r>
        <w:rPr>
          <w:rFonts w:ascii="Circular Pro Black" w:hAnsi="Circular Pro Black" w:cs="Circular Pro Black"/>
          <w:b/>
        </w:rPr>
        <w:t xml:space="preserve"> ned</w:t>
      </w:r>
      <w:r w:rsidRPr="00442317">
        <w:rPr>
          <w:rFonts w:ascii="Circular Pro Black" w:hAnsi="Circular Pro Black" w:cs="Circular Pro Black"/>
          <w:b/>
        </w:rPr>
        <w:t xml:space="preserve"> til havet.</w:t>
      </w:r>
    </w:p>
    <w:p w14:paraId="0A2A8873" w14:textId="77777777" w:rsidR="00A800E7" w:rsidRPr="00442317" w:rsidRDefault="00A800E7" w:rsidP="00A800E7">
      <w:pPr>
        <w:rPr>
          <w:rFonts w:ascii="Circular Pro Black" w:hAnsi="Circular Pro Black" w:cs="Circular Pro Black"/>
          <w:b/>
        </w:rPr>
      </w:pPr>
    </w:p>
    <w:p w14:paraId="058CFE1A" w14:textId="7247C1AC" w:rsidR="00A800E7" w:rsidRDefault="00A800E7" w:rsidP="00A800E7">
      <w:r>
        <w:t xml:space="preserve">Tromsø er en af de største byer i verden med en egentlig mørketid. Byen, der ligger i en frodig fjord cirka 300 kilometer nord for polarcirklen, tilbringer halvdelen af ​​året indhyllet i </w:t>
      </w:r>
      <w:r>
        <w:t>skiftende blå nuancer</w:t>
      </w:r>
      <w:r>
        <w:t>. I denne periode lyser</w:t>
      </w:r>
      <w:r w:rsidR="00C873D5">
        <w:t xml:space="preserve"> markante bygninger i</w:t>
      </w:r>
      <w:r>
        <w:t xml:space="preserve"> </w:t>
      </w:r>
      <w:r w:rsidR="00C873D5">
        <w:t xml:space="preserve">byens skyline </w:t>
      </w:r>
      <w:r>
        <w:t xml:space="preserve">op som fakler </w:t>
      </w:r>
      <w:r>
        <w:t>mod horisonten</w:t>
      </w:r>
      <w:r>
        <w:t>.</w:t>
      </w:r>
    </w:p>
    <w:p w14:paraId="7838A330" w14:textId="77777777" w:rsidR="00A800E7" w:rsidRDefault="00A800E7" w:rsidP="00A800E7"/>
    <w:p w14:paraId="5E1A57A3" w14:textId="3F21C4A8" w:rsidR="00A800E7" w:rsidRDefault="00A800E7" w:rsidP="00A800E7">
      <w:r w:rsidRPr="00FB494C">
        <w:t xml:space="preserve">Norges </w:t>
      </w:r>
      <w:r>
        <w:t>A</w:t>
      </w:r>
      <w:r w:rsidRPr="00FB494C">
        <w:t xml:space="preserve">rktiske </w:t>
      </w:r>
      <w:r>
        <w:t>U</w:t>
      </w:r>
      <w:r w:rsidRPr="00FB494C">
        <w:t>niversitet</w:t>
      </w:r>
      <w:r w:rsidR="00C873D5">
        <w:t>s</w:t>
      </w:r>
      <w:r w:rsidRPr="00FB494C">
        <w:t>museum</w:t>
      </w:r>
      <w:r w:rsidR="00C873D5">
        <w:t xml:space="preserve"> bliver ingen undtagelse. Henning Larsen Architects, der står bag designet af</w:t>
      </w:r>
      <w:r>
        <w:t xml:space="preserve"> det 19.700 </w:t>
      </w:r>
      <w:r>
        <w:t xml:space="preserve">kvadratmeter </w:t>
      </w:r>
      <w:r>
        <w:t>nye museum sydvest for byens centrum</w:t>
      </w:r>
      <w:r w:rsidR="00C873D5">
        <w:t>, har skabt</w:t>
      </w:r>
      <w:r w:rsidR="00C873D5">
        <w:t xml:space="preserve"> en komposition af halvgennemsigtige bygningskroppe,</w:t>
      </w:r>
      <w:r w:rsidR="00C873D5">
        <w:t xml:space="preserve"> der</w:t>
      </w:r>
      <w:r w:rsidR="004D4C95">
        <w:t xml:space="preserve"> tydeligt</w:t>
      </w:r>
      <w:r w:rsidR="00C873D5">
        <w:t xml:space="preserve"> refererer til den lokale byggeskik. </w:t>
      </w:r>
    </w:p>
    <w:p w14:paraId="7EFB303D" w14:textId="77777777" w:rsidR="00A800E7" w:rsidRDefault="00A800E7" w:rsidP="00A800E7"/>
    <w:p w14:paraId="59B38FEB" w14:textId="14CE8710" w:rsidR="00A800E7" w:rsidRDefault="00A800E7" w:rsidP="00A800E7">
      <w:r>
        <w:t>”Vores design tager afsæt i det nordlige Norges storslåede natur og kulturhistorie,” siger partner i Henning Larsen, Peer Teglgaard Jeppesen. ”Designet er moderne, men bygger samtidig på en lokal tradition for at lade byens vartegn lyse op som pejlemærker i det vintermørke landskab.”</w:t>
      </w:r>
    </w:p>
    <w:p w14:paraId="730DD118" w14:textId="77777777" w:rsidR="00A800E7" w:rsidRDefault="00A800E7" w:rsidP="00A800E7"/>
    <w:p w14:paraId="31F8A8B8" w14:textId="57BC6F7C" w:rsidR="00A800E7" w:rsidRDefault="00A800E7" w:rsidP="00A800E7">
      <w:r>
        <w:t xml:space="preserve">Projektet, der i øjeblikket er under myndighedsbehandling, er udviklet for </w:t>
      </w:r>
      <w:proofErr w:type="spellStart"/>
      <w:r>
        <w:t>Statsbygg</w:t>
      </w:r>
      <w:proofErr w:type="spellEnd"/>
      <w:r>
        <w:t xml:space="preserve"> i samarbejde med COWI, Borealis og SLA.</w:t>
      </w:r>
    </w:p>
    <w:p w14:paraId="522031ED" w14:textId="77777777" w:rsidR="00A800E7" w:rsidRPr="00442317" w:rsidRDefault="00A800E7" w:rsidP="00A800E7"/>
    <w:p w14:paraId="58A50495" w14:textId="77777777" w:rsidR="00A800E7" w:rsidRPr="008D6775" w:rsidRDefault="00A800E7" w:rsidP="00A800E7">
      <w:pPr>
        <w:rPr>
          <w:b/>
          <w:bCs/>
        </w:rPr>
      </w:pPr>
      <w:r w:rsidRPr="008D6775">
        <w:rPr>
          <w:b/>
          <w:bCs/>
        </w:rPr>
        <w:t>Lokalhistorien kalder</w:t>
      </w:r>
    </w:p>
    <w:p w14:paraId="4DADBCA4" w14:textId="075E96A3" w:rsidR="00A800E7" w:rsidRDefault="00A800E7" w:rsidP="00A800E7">
      <w:r w:rsidRPr="00DC13B0">
        <w:t xml:space="preserve">Det nye museum </w:t>
      </w:r>
      <w:r>
        <w:t>skal huse</w:t>
      </w:r>
      <w:r w:rsidRPr="00DC13B0">
        <w:t xml:space="preserve"> Tromsø Universitets kultur</w:t>
      </w:r>
      <w:r>
        <w:t xml:space="preserve">historiske </w:t>
      </w:r>
      <w:r w:rsidRPr="00DC13B0">
        <w:t>og naturhistoriske arkiver</w:t>
      </w:r>
      <w:r>
        <w:t xml:space="preserve">; </w:t>
      </w:r>
      <w:r w:rsidRPr="00DC13B0">
        <w:t>to hidtil selvstændig</w:t>
      </w:r>
      <w:r>
        <w:t>e</w:t>
      </w:r>
      <w:r w:rsidRPr="00DC13B0">
        <w:t xml:space="preserve"> samlinger</w:t>
      </w:r>
      <w:r>
        <w:t>, der er</w:t>
      </w:r>
      <w:r w:rsidRPr="00DC13B0">
        <w:t xml:space="preserve"> vokset ud </w:t>
      </w:r>
      <w:r>
        <w:t>af</w:t>
      </w:r>
      <w:r w:rsidRPr="00DC13B0">
        <w:t xml:space="preserve"> deres tidligere hjem. </w:t>
      </w:r>
      <w:r>
        <w:t xml:space="preserve">En bygning øverst på grunden </w:t>
      </w:r>
      <w:r w:rsidRPr="00442317">
        <w:t>(</w:t>
      </w:r>
      <w:r>
        <w:t>i dag</w:t>
      </w:r>
      <w:r w:rsidRPr="00442317">
        <w:t xml:space="preserve"> Tromsø Center for Moderne Kunst) </w:t>
      </w:r>
      <w:r>
        <w:t>vil blive bevaret, og udsigten over havet fra dette sted kommer til at danne en central akse i organiseringen af</w:t>
      </w:r>
      <w:r w:rsidRPr="00442317">
        <w:t xml:space="preserve"> den nye </w:t>
      </w:r>
      <w:r>
        <w:t>bebyggelse</w:t>
      </w:r>
      <w:r w:rsidRPr="00442317">
        <w:t xml:space="preserve"> ned</w:t>
      </w:r>
      <w:r>
        <w:t xml:space="preserve"> over det skrånende terræn</w:t>
      </w:r>
      <w:r w:rsidRPr="00442317">
        <w:t xml:space="preserve">. Museets indgange </w:t>
      </w:r>
      <w:r>
        <w:t>placeres i stueetagen, i hjørnerne</w:t>
      </w:r>
      <w:r w:rsidRPr="00442317">
        <w:t xml:space="preserve"> på </w:t>
      </w:r>
      <w:proofErr w:type="spellStart"/>
      <w:r w:rsidRPr="00442317">
        <w:t>Museumsgata</w:t>
      </w:r>
      <w:proofErr w:type="spellEnd"/>
      <w:r w:rsidRPr="00442317">
        <w:t xml:space="preserve"> og </w:t>
      </w:r>
      <w:proofErr w:type="spellStart"/>
      <w:r w:rsidRPr="00442317">
        <w:t>Strandvegen</w:t>
      </w:r>
      <w:proofErr w:type="spellEnd"/>
      <w:r>
        <w:t>, og byder på henhold</w:t>
      </w:r>
      <w:r w:rsidR="00C40CBD">
        <w:t>s</w:t>
      </w:r>
      <w:r>
        <w:t xml:space="preserve">vis billetsalg, museumsshop og en café med udendørsservering langs havnefronten. </w:t>
      </w:r>
    </w:p>
    <w:p w14:paraId="0276C8A3" w14:textId="77777777" w:rsidR="00A800E7" w:rsidRDefault="00A800E7" w:rsidP="00A800E7"/>
    <w:p w14:paraId="1D2ACABA" w14:textId="3B56BAB3" w:rsidR="00A800E7" w:rsidRDefault="00A800E7" w:rsidP="00A800E7">
      <w:r>
        <w:t>Bygningen</w:t>
      </w:r>
      <w:r w:rsidRPr="00442317">
        <w:t xml:space="preserve"> </w:t>
      </w:r>
      <w:r>
        <w:t>består af e</w:t>
      </w:r>
      <w:r w:rsidRPr="00442317">
        <w:t>n solid skiferbase, der er kilet ind i bjergskråningen,</w:t>
      </w:r>
      <w:r>
        <w:t xml:space="preserve"> hvorpå</w:t>
      </w:r>
      <w:r w:rsidRPr="00442317">
        <w:t xml:space="preserve"> der </w:t>
      </w:r>
      <w:r>
        <w:t>hviler</w:t>
      </w:r>
      <w:r w:rsidRPr="00442317">
        <w:t xml:space="preserve"> fire </w:t>
      </w:r>
      <w:r>
        <w:t xml:space="preserve">selvstændige, </w:t>
      </w:r>
      <w:r w:rsidR="00C40CBD">
        <w:t>halvgennemsigtige</w:t>
      </w:r>
      <w:r>
        <w:t xml:space="preserve"> bygningskroppe.</w:t>
      </w:r>
      <w:r w:rsidRPr="00442317">
        <w:t xml:space="preserve"> </w:t>
      </w:r>
      <w:r>
        <w:t>F</w:t>
      </w:r>
      <w:r w:rsidRPr="00442317">
        <w:t>acader</w:t>
      </w:r>
      <w:r>
        <w:t>ne på den øverste, svævende del</w:t>
      </w:r>
      <w:r w:rsidRPr="00442317">
        <w:t xml:space="preserve"> er sammensat af kasset</w:t>
      </w:r>
      <w:r>
        <w:t>te</w:t>
      </w:r>
      <w:r w:rsidRPr="00442317">
        <w:t>lignende moduler, som kan vedligeholdes og udskiftes</w:t>
      </w:r>
      <w:r w:rsidRPr="00E4334D">
        <w:t xml:space="preserve"> </w:t>
      </w:r>
      <w:r w:rsidRPr="00442317">
        <w:t xml:space="preserve">individuelt. </w:t>
      </w:r>
      <w:r>
        <w:t xml:space="preserve">I dagslys fremstår de </w:t>
      </w:r>
      <w:r w:rsidRPr="00442317">
        <w:t xml:space="preserve">uigennemsigtige og mælkeagtige, </w:t>
      </w:r>
      <w:r>
        <w:t xml:space="preserve">men om </w:t>
      </w:r>
      <w:r>
        <w:lastRenderedPageBreak/>
        <w:t xml:space="preserve">natten </w:t>
      </w:r>
      <w:r w:rsidRPr="00442317">
        <w:t>omdannes</w:t>
      </w:r>
      <w:r>
        <w:t xml:space="preserve"> de</w:t>
      </w:r>
      <w:r w:rsidRPr="00442317">
        <w:t xml:space="preserve"> til en klynge af </w:t>
      </w:r>
      <w:r>
        <w:t>blussende lygter</w:t>
      </w:r>
      <w:r w:rsidRPr="00442317">
        <w:t xml:space="preserve">. </w:t>
      </w:r>
      <w:r>
        <w:t>De</w:t>
      </w:r>
      <w:r w:rsidRPr="00442317">
        <w:t xml:space="preserve"> sarte, glødende masser oven på skiferbasen henviser til de indfødte </w:t>
      </w:r>
      <w:proofErr w:type="spellStart"/>
      <w:r w:rsidRPr="00442317">
        <w:t>samer</w:t>
      </w:r>
      <w:r>
        <w:t>e</w:t>
      </w:r>
      <w:r w:rsidRPr="00442317">
        <w:t>s</w:t>
      </w:r>
      <w:proofErr w:type="spellEnd"/>
      <w:r>
        <w:t xml:space="preserve"> teltlignende</w:t>
      </w:r>
      <w:r w:rsidRPr="00442317">
        <w:t xml:space="preserve"> </w:t>
      </w:r>
      <w:proofErr w:type="spellStart"/>
      <w:r w:rsidRPr="00442317">
        <w:t>lávvu</w:t>
      </w:r>
      <w:proofErr w:type="spellEnd"/>
      <w:r w:rsidRPr="00442317">
        <w:t>-</w:t>
      </w:r>
      <w:r>
        <w:t>bebyggelser</w:t>
      </w:r>
      <w:r w:rsidRPr="00442317">
        <w:t xml:space="preserve">, hvis lærredsvægge </w:t>
      </w:r>
      <w:r>
        <w:t xml:space="preserve">lader lyset indefra stråle ud </w:t>
      </w:r>
      <w:r w:rsidRPr="00442317">
        <w:t>på den frosne vinterjord.</w:t>
      </w:r>
    </w:p>
    <w:p w14:paraId="1FE67AAC" w14:textId="77777777" w:rsidR="00A800E7" w:rsidRDefault="00A800E7" w:rsidP="00A800E7"/>
    <w:p w14:paraId="0DB011AC" w14:textId="205F32A8" w:rsidR="00A800E7" w:rsidRDefault="00A800E7" w:rsidP="00A800E7">
      <w:r>
        <w:t>Set fra luften tager planen sig ud som en</w:t>
      </w:r>
      <w:r w:rsidRPr="00442317">
        <w:t xml:space="preserve"> kløverlignende </w:t>
      </w:r>
      <w:r>
        <w:t xml:space="preserve">struktur med </w:t>
      </w:r>
      <w:r w:rsidRPr="00442317">
        <w:t>udstillings</w:t>
      </w:r>
      <w:r>
        <w:t>salene organiseret omkring</w:t>
      </w:r>
      <w:r w:rsidRPr="00442317">
        <w:t xml:space="preserve"> en bred gade, der skærer</w:t>
      </w:r>
      <w:r>
        <w:t xml:space="preserve"> sig ned</w:t>
      </w:r>
      <w:r w:rsidRPr="00442317">
        <w:t xml:space="preserve"> gennem bygningens centrum.</w:t>
      </w:r>
      <w:r>
        <w:t xml:space="preserve"> ”Skår” i belægningen skaber en visuel forbindelse til bygningens stueetage og giver forbipasserende et </w:t>
      </w:r>
      <w:r w:rsidR="00C40CBD">
        <w:t>kig ned i</w:t>
      </w:r>
      <w:r>
        <w:t xml:space="preserve"> museets arkiver, der er indlejret i husets base. T</w:t>
      </w:r>
      <w:r w:rsidRPr="00442317">
        <w:t>o smal</w:t>
      </w:r>
      <w:r>
        <w:t>l</w:t>
      </w:r>
      <w:r w:rsidRPr="00442317">
        <w:t xml:space="preserve">ere stier forgrener </w:t>
      </w:r>
      <w:r>
        <w:t xml:space="preserve">sig fra </w:t>
      </w:r>
      <w:r w:rsidR="00C40CBD">
        <w:t>denne ”hovedgade”</w:t>
      </w:r>
      <w:r>
        <w:t xml:space="preserve"> og</w:t>
      </w:r>
      <w:r w:rsidRPr="00442317">
        <w:t xml:space="preserve"> opdele</w:t>
      </w:r>
      <w:r>
        <w:t>r</w:t>
      </w:r>
      <w:r w:rsidRPr="00442317">
        <w:t xml:space="preserve"> museets øverste niveau i fire adskilte </w:t>
      </w:r>
      <w:r>
        <w:t>udstillingsområder</w:t>
      </w:r>
      <w:r w:rsidRPr="00442317">
        <w:t xml:space="preserve">. </w:t>
      </w:r>
      <w:r>
        <w:t>M</w:t>
      </w:r>
      <w:r w:rsidRPr="00442317">
        <w:t xml:space="preserve">useet </w:t>
      </w:r>
      <w:r>
        <w:t>møder</w:t>
      </w:r>
      <w:r w:rsidRPr="00442317">
        <w:t xml:space="preserve"> vandet</w:t>
      </w:r>
      <w:r>
        <w:t xml:space="preserve"> i</w:t>
      </w:r>
      <w:r w:rsidRPr="00442317">
        <w:t xml:space="preserve"> </w:t>
      </w:r>
      <w:r>
        <w:t>e</w:t>
      </w:r>
      <w:r w:rsidRPr="00442317">
        <w:t xml:space="preserve">n stor </w:t>
      </w:r>
      <w:proofErr w:type="spellStart"/>
      <w:r w:rsidRPr="00442317">
        <w:t>am</w:t>
      </w:r>
      <w:bookmarkStart w:id="0" w:name="_GoBack"/>
      <w:bookmarkEnd w:id="0"/>
      <w:r w:rsidRPr="00442317">
        <w:t>fi</w:t>
      </w:r>
      <w:proofErr w:type="spellEnd"/>
      <w:r w:rsidR="00C40CBD">
        <w:t>-</w:t>
      </w:r>
      <w:r w:rsidRPr="00442317">
        <w:t>lignende trappe</w:t>
      </w:r>
      <w:r>
        <w:t xml:space="preserve">, der skal </w:t>
      </w:r>
      <w:r w:rsidRPr="00442317">
        <w:t>fungere som offentlig samlingsplads for besøgende og forbipasserende</w:t>
      </w:r>
      <w:r>
        <w:t xml:space="preserve"> og ved større begivenheder</w:t>
      </w:r>
      <w:r w:rsidRPr="00442317">
        <w:t>.</w:t>
      </w:r>
    </w:p>
    <w:p w14:paraId="5D1E0ACF" w14:textId="77777777" w:rsidR="00A800E7" w:rsidRPr="00442317" w:rsidRDefault="00A800E7" w:rsidP="00A800E7"/>
    <w:p w14:paraId="36A2ADA1" w14:textId="67EAC28F" w:rsidR="00A800E7" w:rsidRDefault="00A800E7" w:rsidP="00A800E7">
      <w:r w:rsidRPr="00442317">
        <w:t xml:space="preserve">”På trods af </w:t>
      </w:r>
      <w:r>
        <w:t>havets nærvær og store betydning for byen</w:t>
      </w:r>
      <w:r w:rsidRPr="00442317">
        <w:t xml:space="preserve">, er Tromsøs havnefront stort set </w:t>
      </w:r>
      <w:r w:rsidR="004D4C95">
        <w:t>ikkeeksisterende</w:t>
      </w:r>
      <w:r>
        <w:t xml:space="preserve"> i</w:t>
      </w:r>
      <w:r w:rsidRPr="00442317">
        <w:t xml:space="preserve"> det offentlige </w:t>
      </w:r>
      <w:r>
        <w:t>rum</w:t>
      </w:r>
      <w:r w:rsidRPr="00442317">
        <w:t>,” forklarer Jeppesen. "</w:t>
      </w:r>
      <w:r>
        <w:t>M</w:t>
      </w:r>
      <w:r w:rsidRPr="00442317">
        <w:t xml:space="preserve">ed </w:t>
      </w:r>
      <w:r>
        <w:t>vores</w:t>
      </w:r>
      <w:r w:rsidRPr="00442317">
        <w:t xml:space="preserve"> fokus på den natur</w:t>
      </w:r>
      <w:r>
        <w:t>-</w:t>
      </w:r>
      <w:r w:rsidRPr="00442317">
        <w:t xml:space="preserve"> og kulturhistori</w:t>
      </w:r>
      <w:r>
        <w:t>sk</w:t>
      </w:r>
      <w:r w:rsidRPr="00442317">
        <w:t>e</w:t>
      </w:r>
      <w:r>
        <w:t xml:space="preserve"> udvikling</w:t>
      </w:r>
      <w:r w:rsidRPr="00442317">
        <w:t xml:space="preserve"> i Norges nordligste områder</w:t>
      </w:r>
      <w:r>
        <w:t xml:space="preserve"> og </w:t>
      </w:r>
      <w:r w:rsidRPr="00442317">
        <w:t xml:space="preserve">Arktis, og </w:t>
      </w:r>
      <w:r>
        <w:t>takket være den dramatisk skrånende grund</w:t>
      </w:r>
      <w:r w:rsidRPr="00442317">
        <w:t xml:space="preserve">, </w:t>
      </w:r>
      <w:r>
        <w:t>forsøger vi med museet</w:t>
      </w:r>
      <w:r w:rsidRPr="00442317">
        <w:t xml:space="preserve"> </w:t>
      </w:r>
      <w:r>
        <w:t>at genforene byen og havet</w:t>
      </w:r>
      <w:r w:rsidRPr="00442317">
        <w:t xml:space="preserve"> </w:t>
      </w:r>
      <w:r>
        <w:t>som</w:t>
      </w:r>
      <w:r w:rsidRPr="00442317">
        <w:t xml:space="preserve"> </w:t>
      </w:r>
      <w:r>
        <w:t>en hyldest til</w:t>
      </w:r>
      <w:r w:rsidRPr="00442317">
        <w:t xml:space="preserve"> regionens historie."</w:t>
      </w:r>
    </w:p>
    <w:p w14:paraId="3390D881" w14:textId="77777777" w:rsidR="00A800E7" w:rsidRPr="008C7083" w:rsidRDefault="00A800E7" w:rsidP="00A800E7"/>
    <w:p w14:paraId="19EBD188" w14:textId="77777777" w:rsidR="00A800E7" w:rsidRPr="00C8507B" w:rsidRDefault="00A800E7" w:rsidP="00A800E7">
      <w:pPr>
        <w:rPr>
          <w:b/>
          <w:bCs/>
        </w:rPr>
      </w:pPr>
      <w:r w:rsidRPr="00C8507B">
        <w:rPr>
          <w:b/>
          <w:bCs/>
        </w:rPr>
        <w:t>Dette fejres også</w:t>
      </w:r>
    </w:p>
    <w:p w14:paraId="06D2124C" w14:textId="7B5E1EA1" w:rsidR="00A800E7" w:rsidRDefault="00A800E7" w:rsidP="00A800E7">
      <w:r w:rsidRPr="00442317">
        <w:t>Den største udstilling</w:t>
      </w:r>
      <w:r>
        <w:t>ss</w:t>
      </w:r>
      <w:r w:rsidRPr="00442317">
        <w:t xml:space="preserve">al er dedikeret til </w:t>
      </w:r>
      <w:r>
        <w:t xml:space="preserve">fremvisningen af </w:t>
      </w:r>
      <w:r w:rsidRPr="00442317">
        <w:t>​​et blåhvalskelet</w:t>
      </w:r>
      <w:r>
        <w:t>. Skelettet hænger ned fra loftet, så besøgende</w:t>
      </w:r>
      <w:r w:rsidRPr="00442317">
        <w:t xml:space="preserve"> kan </w:t>
      </w:r>
      <w:r>
        <w:t>opleve</w:t>
      </w:r>
      <w:r w:rsidRPr="00442317">
        <w:t xml:space="preserve"> </w:t>
      </w:r>
      <w:r>
        <w:t>fundet</w:t>
      </w:r>
      <w:r w:rsidRPr="00442317">
        <w:t xml:space="preserve"> i sin helhed </w:t>
      </w:r>
      <w:r>
        <w:t>både oppe-, nedefra og fra siden</w:t>
      </w:r>
      <w:r w:rsidRPr="00442317">
        <w:t>. Ud over typiske udstillings- og forskningsfaciliteter vil museet</w:t>
      </w:r>
      <w:r>
        <w:t xml:space="preserve"> også</w:t>
      </w:r>
      <w:r w:rsidRPr="00442317">
        <w:t xml:space="preserve"> </w:t>
      </w:r>
      <w:r>
        <w:t>rumme</w:t>
      </w:r>
      <w:r w:rsidRPr="00442317">
        <w:t xml:space="preserve"> et auditorium med </w:t>
      </w:r>
      <w:r>
        <w:t>plads til 200 tilhørere</w:t>
      </w:r>
      <w:r w:rsidRPr="00442317">
        <w:t xml:space="preserve"> </w:t>
      </w:r>
      <w:r>
        <w:t>samt</w:t>
      </w:r>
      <w:r w:rsidRPr="00442317">
        <w:t xml:space="preserve"> et antal </w:t>
      </w:r>
      <w:r>
        <w:t>mindre</w:t>
      </w:r>
      <w:r w:rsidRPr="00442317">
        <w:t xml:space="preserve"> </w:t>
      </w:r>
      <w:r>
        <w:t>undervisningslokaler</w:t>
      </w:r>
      <w:r w:rsidRPr="00442317">
        <w:t xml:space="preserve"> og </w:t>
      </w:r>
      <w:r>
        <w:t>studereværelser</w:t>
      </w:r>
      <w:r w:rsidRPr="00442317">
        <w:t>.</w:t>
      </w:r>
    </w:p>
    <w:p w14:paraId="64CA033E" w14:textId="77777777" w:rsidR="00A800E7" w:rsidRDefault="00A800E7" w:rsidP="00A800E7"/>
    <w:p w14:paraId="44149073" w14:textId="6EC985D1" w:rsidR="00A800E7" w:rsidRDefault="00A800E7" w:rsidP="00A800E7">
      <w:r w:rsidRPr="00263008">
        <w:t xml:space="preserve">Indvendigt står museets materialevalg i skarp kontrast til det kølige ydre: Som et blødt modspil til skifergulvet er væggene beklædt med træ, som dels dæmper lyd, dels skaber et varmt og hyggeligt interiør. </w:t>
      </w:r>
      <w:r>
        <w:t xml:space="preserve">Udstillingsdesignet skelner mellem formidling målrettet mod henholdsvis offentligheden og eksperter. Men selv de mest </w:t>
      </w:r>
      <w:r w:rsidR="00C40CBD">
        <w:t>sårbare</w:t>
      </w:r>
      <w:r>
        <w:t xml:space="preserve"> udstillingsgenstande bliver synlige for alle ved hjælp af perforerede skærme</w:t>
      </w:r>
      <w:r w:rsidR="00C40CBD">
        <w:t xml:space="preserve"> af træ</w:t>
      </w:r>
      <w:r>
        <w:t xml:space="preserve">, der </w:t>
      </w:r>
      <w:r w:rsidRPr="00442317">
        <w:t>adskiller de offentlige områder fra</w:t>
      </w:r>
      <w:r>
        <w:t xml:space="preserve"> de bagvedliggende</w:t>
      </w:r>
      <w:r w:rsidRPr="00442317">
        <w:t xml:space="preserve"> forsknings- og opbevaringsfaciliteter</w:t>
      </w:r>
      <w:r>
        <w:t>.</w:t>
      </w:r>
    </w:p>
    <w:p w14:paraId="3240ED1E" w14:textId="77777777" w:rsidR="00A800E7" w:rsidRPr="00442317" w:rsidRDefault="00A800E7" w:rsidP="00A800E7"/>
    <w:p w14:paraId="63F6775F" w14:textId="3962C878" w:rsidR="00A800E7" w:rsidRPr="00442317" w:rsidRDefault="00A800E7" w:rsidP="00A800E7">
      <w:r>
        <w:t>Designkonceptet</w:t>
      </w:r>
      <w:r w:rsidRPr="00263008">
        <w:t xml:space="preserve"> </w:t>
      </w:r>
      <w:r w:rsidR="00C40CBD">
        <w:t>dyrker en</w:t>
      </w:r>
      <w:r>
        <w:t xml:space="preserve"> stærk</w:t>
      </w:r>
      <w:r w:rsidRPr="00263008">
        <w:t xml:space="preserve"> </w:t>
      </w:r>
      <w:r>
        <w:t>relation til det omkringliggende landskabs geografi og biologi</w:t>
      </w:r>
      <w:r w:rsidRPr="00263008">
        <w:t xml:space="preserve"> </w:t>
      </w:r>
      <w:r>
        <w:t>og introducerer en række</w:t>
      </w:r>
      <w:r w:rsidRPr="00263008">
        <w:t xml:space="preserve"> udendørs stier, der fungerer som </w:t>
      </w:r>
      <w:r>
        <w:t>grønne</w:t>
      </w:r>
      <w:r w:rsidRPr="00263008">
        <w:t xml:space="preserve"> passager og gård</w:t>
      </w:r>
      <w:r w:rsidR="00C40CBD">
        <w:t>haver</w:t>
      </w:r>
      <w:r>
        <w:t xml:space="preserve"> i</w:t>
      </w:r>
      <w:r w:rsidR="00C40CBD">
        <w:t xml:space="preserve"> forbindelse med</w:t>
      </w:r>
      <w:r>
        <w:t xml:space="preserve"> museet og</w:t>
      </w:r>
      <w:r w:rsidRPr="00263008">
        <w:t xml:space="preserve"> som lommeparker</w:t>
      </w:r>
      <w:r>
        <w:t xml:space="preserve"> i byen</w:t>
      </w:r>
      <w:r w:rsidRPr="00263008">
        <w:t xml:space="preserve">. </w:t>
      </w:r>
      <w:r>
        <w:t>Den parklignende struktur</w:t>
      </w:r>
      <w:r w:rsidRPr="00442317">
        <w:t xml:space="preserve"> </w:t>
      </w:r>
      <w:r>
        <w:lastRenderedPageBreak/>
        <w:t>giver mulighed for at udforske, studere og eks</w:t>
      </w:r>
      <w:r w:rsidR="00C40CBD">
        <w:t>p</w:t>
      </w:r>
      <w:r>
        <w:t xml:space="preserve">erimentere med naturen i tilknytning til museet </w:t>
      </w:r>
      <w:r w:rsidRPr="00442317">
        <w:t xml:space="preserve">og </w:t>
      </w:r>
      <w:r>
        <w:t>demonstrerer på den måde den</w:t>
      </w:r>
      <w:r w:rsidRPr="00442317">
        <w:t xml:space="preserve"> ekspertise</w:t>
      </w:r>
      <w:r>
        <w:t xml:space="preserve">, museet repræsenterer. </w:t>
      </w:r>
    </w:p>
    <w:p w14:paraId="72570781" w14:textId="77777777" w:rsidR="00C40CBD" w:rsidRDefault="00A800E7" w:rsidP="00A800E7">
      <w:r w:rsidRPr="00442317">
        <w:t xml:space="preserve">Henning Larsen har </w:t>
      </w:r>
      <w:r w:rsidR="00C40CBD">
        <w:t xml:space="preserve">designet </w:t>
      </w:r>
      <w:r>
        <w:t>mange kulturinstitutioner, der i særlig grad knytter sig til landskabet og lokalområdet</w:t>
      </w:r>
      <w:r w:rsidRPr="00442317">
        <w:t>; fra det skrånende, græsklædte tag på Moesgård Museum</w:t>
      </w:r>
      <w:r>
        <w:t xml:space="preserve"> i Aarhus</w:t>
      </w:r>
      <w:r w:rsidRPr="00442317">
        <w:t xml:space="preserve"> til</w:t>
      </w:r>
      <w:r>
        <w:t xml:space="preserve"> koncertsalen Harpas</w:t>
      </w:r>
      <w:r w:rsidRPr="00442317">
        <w:t xml:space="preserve"> skyhøje, krystallinske </w:t>
      </w:r>
      <w:r>
        <w:t>facade</w:t>
      </w:r>
      <w:r w:rsidRPr="00442317">
        <w:t xml:space="preserve"> </w:t>
      </w:r>
      <w:r>
        <w:t>i Reykjavik</w:t>
      </w:r>
      <w:r w:rsidRPr="00442317">
        <w:t xml:space="preserve">. </w:t>
      </w:r>
      <w:r w:rsidRPr="003E53FD">
        <w:t xml:space="preserve">Henning Larsen har </w:t>
      </w:r>
      <w:r w:rsidR="00C40CBD">
        <w:t>arbejdet i arktisk gennem en årrække og senest i forbindelse med opførelsen af</w:t>
      </w:r>
      <w:r w:rsidRPr="003E53FD">
        <w:t xml:space="preserve"> Kiruna Rådhus</w:t>
      </w:r>
      <w:r>
        <w:t>, der åbnede</w:t>
      </w:r>
      <w:r w:rsidRPr="003E53FD">
        <w:t xml:space="preserve"> i 2018. </w:t>
      </w:r>
    </w:p>
    <w:p w14:paraId="78E9CCBF" w14:textId="77777777" w:rsidR="00C40CBD" w:rsidRDefault="00C40CBD" w:rsidP="00A800E7"/>
    <w:p w14:paraId="014E716D" w14:textId="40624825" w:rsidR="00A800E7" w:rsidRDefault="00A800E7" w:rsidP="00A800E7">
      <w:r w:rsidRPr="00442317">
        <w:t xml:space="preserve">Designet til Norges arktiske museum er </w:t>
      </w:r>
      <w:r>
        <w:t>udviklet</w:t>
      </w:r>
      <w:r w:rsidRPr="00442317">
        <w:t xml:space="preserve"> i samarbejde med COWI, Borealis og SLA</w:t>
      </w:r>
      <w:r>
        <w:t>.</w:t>
      </w:r>
      <w:r w:rsidRPr="00442317">
        <w:t xml:space="preserve"> </w:t>
      </w:r>
      <w:r>
        <w:t>B</w:t>
      </w:r>
      <w:r w:rsidRPr="00442317">
        <w:t xml:space="preserve">yggeriet forventes at </w:t>
      </w:r>
      <w:r w:rsidR="00C40CBD">
        <w:t>gå i gang</w:t>
      </w:r>
      <w:r>
        <w:t xml:space="preserve"> </w:t>
      </w:r>
      <w:r w:rsidR="00C40CBD">
        <w:t xml:space="preserve">primo </w:t>
      </w:r>
      <w:r w:rsidRPr="00442317">
        <w:t>​​2023.</w:t>
      </w:r>
    </w:p>
    <w:p w14:paraId="3A177155" w14:textId="77777777" w:rsidR="00A800E7" w:rsidRPr="003E53FD" w:rsidRDefault="00A800E7" w:rsidP="00A800E7"/>
    <w:p w14:paraId="39620404" w14:textId="77777777" w:rsidR="00A800E7" w:rsidRPr="009D4092" w:rsidRDefault="00A800E7" w:rsidP="00A800E7">
      <w:pPr>
        <w:rPr>
          <w:b/>
          <w:bCs/>
        </w:rPr>
      </w:pPr>
      <w:r w:rsidRPr="009D4092">
        <w:rPr>
          <w:b/>
          <w:bCs/>
        </w:rPr>
        <w:t xml:space="preserve">Fakta: </w:t>
      </w:r>
    </w:p>
    <w:p w14:paraId="0040E7BF" w14:textId="77777777" w:rsidR="00A800E7" w:rsidRDefault="00A800E7" w:rsidP="00A800E7">
      <w:r w:rsidRPr="00442317">
        <w:t xml:space="preserve">Projektnavn: Norges </w:t>
      </w:r>
      <w:r>
        <w:t>A</w:t>
      </w:r>
      <w:r w:rsidRPr="00442317">
        <w:t xml:space="preserve">rktiske </w:t>
      </w:r>
      <w:r>
        <w:t>U</w:t>
      </w:r>
      <w:r w:rsidRPr="00442317">
        <w:t>niversitetsmuseum</w:t>
      </w:r>
    </w:p>
    <w:p w14:paraId="5507449B" w14:textId="77777777" w:rsidR="00A800E7" w:rsidRPr="00442317" w:rsidRDefault="00A800E7" w:rsidP="00A800E7">
      <w:r>
        <w:t>Program:</w:t>
      </w:r>
      <w:r w:rsidRPr="00442317">
        <w:t xml:space="preserve"> </w:t>
      </w:r>
      <w:r>
        <w:t>N</w:t>
      </w:r>
      <w:r w:rsidRPr="00442317">
        <w:t>atur- og kulturhistorisk museum med</w:t>
      </w:r>
      <w:r>
        <w:t xml:space="preserve"> fokus på</w:t>
      </w:r>
      <w:r w:rsidRPr="00442317">
        <w:t xml:space="preserve"> forskning</w:t>
      </w:r>
      <w:r>
        <w:t xml:space="preserve"> og forskningskommunikation</w:t>
      </w:r>
      <w:r w:rsidRPr="00442317">
        <w:t>,</w:t>
      </w:r>
      <w:r>
        <w:t xml:space="preserve"> </w:t>
      </w:r>
      <w:r w:rsidRPr="00442317">
        <w:t>udvikling og bevaring af videnskabelige samlinger</w:t>
      </w:r>
      <w:r>
        <w:t>, formidling, forvaltning og undervisning.</w:t>
      </w:r>
    </w:p>
    <w:p w14:paraId="12DFCD52" w14:textId="77777777" w:rsidR="00A800E7" w:rsidRDefault="00A800E7" w:rsidP="00A800E7">
      <w:r>
        <w:t>Beliggenhed: Tromsø</w:t>
      </w:r>
    </w:p>
    <w:p w14:paraId="2ED490F1" w14:textId="77777777" w:rsidR="00A800E7" w:rsidRDefault="00A800E7" w:rsidP="00A800E7">
      <w:r>
        <w:t xml:space="preserve">Bygherre: </w:t>
      </w:r>
      <w:proofErr w:type="spellStart"/>
      <w:r>
        <w:t>Statsbygg</w:t>
      </w:r>
      <w:proofErr w:type="spellEnd"/>
    </w:p>
    <w:p w14:paraId="2BC93256" w14:textId="77777777" w:rsidR="00A800E7" w:rsidRDefault="00A800E7" w:rsidP="00A800E7">
      <w:r>
        <w:t>Samarbejdspartnere: COWI, Borealis, SLA</w:t>
      </w:r>
    </w:p>
    <w:p w14:paraId="609CDD57" w14:textId="77777777" w:rsidR="00A800E7" w:rsidRPr="00442317" w:rsidRDefault="00A800E7" w:rsidP="00A800E7">
      <w:r>
        <w:t>Bruttoareal: 19.700 m</w:t>
      </w:r>
      <w:r w:rsidRPr="00442317">
        <w:rPr>
          <w:vertAlign w:val="superscript"/>
        </w:rPr>
        <w:t>2</w:t>
      </w:r>
    </w:p>
    <w:p w14:paraId="7CE4331C" w14:textId="77777777" w:rsidR="00A800E7" w:rsidRPr="00860C6B" w:rsidRDefault="00A800E7" w:rsidP="00A800E7">
      <w:pPr>
        <w:rPr>
          <w:lang w:val="en-US"/>
        </w:rPr>
      </w:pPr>
    </w:p>
    <w:p w14:paraId="5989B793" w14:textId="77777777" w:rsidR="00A800E7" w:rsidRPr="00860C6B" w:rsidRDefault="00A800E7" w:rsidP="00A800E7">
      <w:pPr>
        <w:rPr>
          <w:lang w:val="en-US"/>
        </w:rPr>
      </w:pPr>
    </w:p>
    <w:p w14:paraId="27BA1115" w14:textId="1C65B8C1" w:rsidR="00A543A7" w:rsidRPr="00A800E7" w:rsidRDefault="00A543A7" w:rsidP="00A800E7"/>
    <w:sectPr w:rsidR="00A543A7" w:rsidRPr="00A800E7" w:rsidSect="00BD2F98">
      <w:headerReference w:type="default" r:id="rId8"/>
      <w:footerReference w:type="default" r:id="rId9"/>
      <w:pgSz w:w="11906" w:h="16838" w:code="9"/>
      <w:pgMar w:top="2211" w:right="1276" w:bottom="1701" w:left="3402" w:header="851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787B" w14:textId="77777777" w:rsidR="00DC5344" w:rsidRDefault="00DC5344" w:rsidP="00F41836">
      <w:r>
        <w:separator/>
      </w:r>
    </w:p>
  </w:endnote>
  <w:endnote w:type="continuationSeparator" w:id="0">
    <w:p w14:paraId="70F23EFE" w14:textId="77777777" w:rsidR="00DC5344" w:rsidRDefault="00DC5344" w:rsidP="00F4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Pro Black"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Circular Pro Medium"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29EE" w14:textId="77777777" w:rsidR="00DC5344" w:rsidRPr="00254DFD" w:rsidRDefault="00DC5344" w:rsidP="00F41836">
    <w:pPr>
      <w:pStyle w:val="Footer"/>
      <w:rPr>
        <w:lang w:val="sv-SE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6E8B7C5" wp14:editId="58DEF17B">
              <wp:simplePos x="0" y="0"/>
              <wp:positionH relativeFrom="rightMargin">
                <wp:posOffset>-735330</wp:posOffset>
              </wp:positionH>
              <wp:positionV relativeFrom="page">
                <wp:posOffset>9893935</wp:posOffset>
              </wp:positionV>
              <wp:extent cx="733425" cy="242570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24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2F1B1" w14:textId="0122C10B" w:rsidR="00DC5344" w:rsidRDefault="00DC5344" w:rsidP="00A17FE4">
                          <w:pPr>
                            <w:ind w:right="-843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D4C95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8B7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7.9pt;margin-top:779.05pt;width:57.7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" filled="f" stroked="f" strokeweight=".5pt">
              <v:textbox inset="0,0,15mm,0">
                <w:txbxContent>
                  <w:p w14:paraId="7BE2F1B1" w14:textId="0122C10B" w:rsidR="00DC5344" w:rsidRDefault="00DC5344" w:rsidP="00A17FE4">
                    <w:pPr>
                      <w:ind w:right="-843"/>
                      <w:jc w:val="righ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D4C95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E1338" w14:textId="77777777" w:rsidR="00DC5344" w:rsidRDefault="00DC5344" w:rsidP="00F41836">
      <w:r>
        <w:separator/>
      </w:r>
    </w:p>
  </w:footnote>
  <w:footnote w:type="continuationSeparator" w:id="0">
    <w:p w14:paraId="5579E616" w14:textId="77777777" w:rsidR="00DC5344" w:rsidRDefault="00DC5344" w:rsidP="00F4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157B" w14:textId="77777777" w:rsidR="00DC5344" w:rsidRDefault="00DC5344" w:rsidP="00BD2F98">
    <w:pPr>
      <w:pStyle w:val="Template-Web"/>
      <w:ind w:left="-2127"/>
    </w:pPr>
    <w:r>
      <w:t>henninglarsen.com</w:t>
    </w:r>
    <w:r>
      <w:rPr>
        <w:lang w:val="en-GB" w:eastAsia="en-GB"/>
      </w:rPr>
      <w:t xml:space="preserve"> </w:t>
    </w:r>
    <w:r>
      <w:rPr>
        <w:lang w:eastAsia="da-DK"/>
      </w:rPr>
      <w:drawing>
        <wp:anchor distT="0" distB="0" distL="114300" distR="114300" simplePos="0" relativeHeight="251665408" behindDoc="0" locked="0" layoutInCell="1" allowOverlap="1" wp14:anchorId="039B2029" wp14:editId="712D6E2D">
          <wp:simplePos x="0" y="0"/>
          <wp:positionH relativeFrom="margin">
            <wp:align>right</wp:align>
          </wp:positionH>
          <wp:positionV relativeFrom="page">
            <wp:posOffset>561975</wp:posOffset>
          </wp:positionV>
          <wp:extent cx="1260000" cy="403200"/>
          <wp:effectExtent l="0" t="0" r="0" b="0"/>
          <wp:wrapNone/>
          <wp:docPr id="8" name="HL - Logo" descr="C:\Users\lpz\AppData\Local\Microsoft\Windows\INetCacheContent.Word\HL Logo Black 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Content.Word\HL Logo Black 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98F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70F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8E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829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ECA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CC5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6C5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524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490AF6"/>
    <w:multiLevelType w:val="hybridMultilevel"/>
    <w:tmpl w:val="E056F634"/>
    <w:lvl w:ilvl="0" w:tplc="2E920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6359C"/>
    <w:multiLevelType w:val="hybridMultilevel"/>
    <w:tmpl w:val="BA84FF90"/>
    <w:lvl w:ilvl="0" w:tplc="8BA488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FD2"/>
    <w:multiLevelType w:val="multilevel"/>
    <w:tmpl w:val="AD6A3690"/>
    <w:lvl w:ilvl="0">
      <w:start w:val="1"/>
      <w:numFmt w:val="decimal"/>
      <w:pStyle w:val="Headinglevel1"/>
      <w:lvlText w:val="%1."/>
      <w:lvlJc w:val="left"/>
      <w:pPr>
        <w:tabs>
          <w:tab w:val="num" w:pos="1701"/>
        </w:tabs>
        <w:ind w:left="1701" w:hanging="3402"/>
      </w:pPr>
      <w:rPr>
        <w:rFonts w:hint="default"/>
      </w:rPr>
    </w:lvl>
    <w:lvl w:ilvl="1">
      <w:start w:val="1"/>
      <w:numFmt w:val="decimal"/>
      <w:pStyle w:val="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7F227A"/>
    <w:multiLevelType w:val="hybridMultilevel"/>
    <w:tmpl w:val="D46E2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1127"/>
    <w:multiLevelType w:val="hybridMultilevel"/>
    <w:tmpl w:val="3882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77995"/>
    <w:multiLevelType w:val="hybridMultilevel"/>
    <w:tmpl w:val="52D670D6"/>
    <w:lvl w:ilvl="0" w:tplc="9490FB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36EA3"/>
    <w:multiLevelType w:val="hybridMultilevel"/>
    <w:tmpl w:val="AE3CB32C"/>
    <w:lvl w:ilvl="0" w:tplc="E7F8DD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04DCD"/>
    <w:multiLevelType w:val="hybridMultilevel"/>
    <w:tmpl w:val="6B703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A54EA"/>
    <w:multiLevelType w:val="hybridMultilevel"/>
    <w:tmpl w:val="E9CE1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16"/>
  </w:num>
  <w:num w:numId="19">
    <w:abstractNumId w:val="9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99"/>
    <w:rsid w:val="000018AC"/>
    <w:rsid w:val="00004865"/>
    <w:rsid w:val="0001004D"/>
    <w:rsid w:val="00011DBB"/>
    <w:rsid w:val="00015AAF"/>
    <w:rsid w:val="00026F54"/>
    <w:rsid w:val="000276EC"/>
    <w:rsid w:val="00032C64"/>
    <w:rsid w:val="00036452"/>
    <w:rsid w:val="000425FE"/>
    <w:rsid w:val="00056BC3"/>
    <w:rsid w:val="000633DA"/>
    <w:rsid w:val="00084976"/>
    <w:rsid w:val="0009128C"/>
    <w:rsid w:val="00092EB3"/>
    <w:rsid w:val="00094ABD"/>
    <w:rsid w:val="000A320D"/>
    <w:rsid w:val="000B78A2"/>
    <w:rsid w:val="000E2E57"/>
    <w:rsid w:val="000E345A"/>
    <w:rsid w:val="000E5D1E"/>
    <w:rsid w:val="00110598"/>
    <w:rsid w:val="001300EE"/>
    <w:rsid w:val="00132299"/>
    <w:rsid w:val="0013244F"/>
    <w:rsid w:val="00144B47"/>
    <w:rsid w:val="00161B0E"/>
    <w:rsid w:val="00162487"/>
    <w:rsid w:val="00182651"/>
    <w:rsid w:val="0019224E"/>
    <w:rsid w:val="001973E2"/>
    <w:rsid w:val="001D0D49"/>
    <w:rsid w:val="002006FD"/>
    <w:rsid w:val="0020509B"/>
    <w:rsid w:val="00206874"/>
    <w:rsid w:val="00231423"/>
    <w:rsid w:val="00241FC0"/>
    <w:rsid w:val="0024423A"/>
    <w:rsid w:val="00244D70"/>
    <w:rsid w:val="00252823"/>
    <w:rsid w:val="00254DFD"/>
    <w:rsid w:val="00263C8B"/>
    <w:rsid w:val="002B7D7D"/>
    <w:rsid w:val="002C5F2F"/>
    <w:rsid w:val="002D5562"/>
    <w:rsid w:val="002E27B6"/>
    <w:rsid w:val="002E74A4"/>
    <w:rsid w:val="002F7151"/>
    <w:rsid w:val="00305531"/>
    <w:rsid w:val="0030778E"/>
    <w:rsid w:val="003140AB"/>
    <w:rsid w:val="00321962"/>
    <w:rsid w:val="00335FEB"/>
    <w:rsid w:val="003965A3"/>
    <w:rsid w:val="00396E67"/>
    <w:rsid w:val="003979D5"/>
    <w:rsid w:val="003A5D3F"/>
    <w:rsid w:val="003B35B0"/>
    <w:rsid w:val="003B3F84"/>
    <w:rsid w:val="003C4F9F"/>
    <w:rsid w:val="003C60F1"/>
    <w:rsid w:val="003E29CD"/>
    <w:rsid w:val="003E629F"/>
    <w:rsid w:val="0040437E"/>
    <w:rsid w:val="0041329C"/>
    <w:rsid w:val="00424709"/>
    <w:rsid w:val="00424AD9"/>
    <w:rsid w:val="0042504C"/>
    <w:rsid w:val="004334D9"/>
    <w:rsid w:val="004432D2"/>
    <w:rsid w:val="004538BF"/>
    <w:rsid w:val="00461FFE"/>
    <w:rsid w:val="00486821"/>
    <w:rsid w:val="004C01B2"/>
    <w:rsid w:val="004D4C95"/>
    <w:rsid w:val="004D7A1B"/>
    <w:rsid w:val="004F64D4"/>
    <w:rsid w:val="005178A7"/>
    <w:rsid w:val="00525280"/>
    <w:rsid w:val="00533AB9"/>
    <w:rsid w:val="00533F3D"/>
    <w:rsid w:val="0054040B"/>
    <w:rsid w:val="00543EF2"/>
    <w:rsid w:val="00557841"/>
    <w:rsid w:val="00564176"/>
    <w:rsid w:val="00582AE7"/>
    <w:rsid w:val="005920B4"/>
    <w:rsid w:val="00595407"/>
    <w:rsid w:val="005A28D4"/>
    <w:rsid w:val="005A7F5E"/>
    <w:rsid w:val="005B11B2"/>
    <w:rsid w:val="005C278D"/>
    <w:rsid w:val="005C5F97"/>
    <w:rsid w:val="005D7984"/>
    <w:rsid w:val="005E543A"/>
    <w:rsid w:val="005F1580"/>
    <w:rsid w:val="005F3ED8"/>
    <w:rsid w:val="005F6776"/>
    <w:rsid w:val="005F6B57"/>
    <w:rsid w:val="00653DC7"/>
    <w:rsid w:val="00655B49"/>
    <w:rsid w:val="0067416D"/>
    <w:rsid w:val="00681D83"/>
    <w:rsid w:val="006900C2"/>
    <w:rsid w:val="0069398A"/>
    <w:rsid w:val="006A0871"/>
    <w:rsid w:val="006A17FF"/>
    <w:rsid w:val="006B30A9"/>
    <w:rsid w:val="006D4959"/>
    <w:rsid w:val="007008EE"/>
    <w:rsid w:val="00700AA4"/>
    <w:rsid w:val="0070267E"/>
    <w:rsid w:val="00706E32"/>
    <w:rsid w:val="00714473"/>
    <w:rsid w:val="0072175C"/>
    <w:rsid w:val="007546AF"/>
    <w:rsid w:val="00765934"/>
    <w:rsid w:val="00773401"/>
    <w:rsid w:val="007D2A91"/>
    <w:rsid w:val="007E373C"/>
    <w:rsid w:val="007E584A"/>
    <w:rsid w:val="007F489C"/>
    <w:rsid w:val="00800336"/>
    <w:rsid w:val="00836161"/>
    <w:rsid w:val="008530A2"/>
    <w:rsid w:val="00856231"/>
    <w:rsid w:val="008807C8"/>
    <w:rsid w:val="00892D08"/>
    <w:rsid w:val="00893791"/>
    <w:rsid w:val="00895B11"/>
    <w:rsid w:val="008974E1"/>
    <w:rsid w:val="008A3481"/>
    <w:rsid w:val="008B4549"/>
    <w:rsid w:val="008C7169"/>
    <w:rsid w:val="008D15DC"/>
    <w:rsid w:val="008D1642"/>
    <w:rsid w:val="008E5A6D"/>
    <w:rsid w:val="008F32DF"/>
    <w:rsid w:val="008F4D20"/>
    <w:rsid w:val="00911C0E"/>
    <w:rsid w:val="0092021A"/>
    <w:rsid w:val="00924745"/>
    <w:rsid w:val="0093214F"/>
    <w:rsid w:val="00933615"/>
    <w:rsid w:val="00940B88"/>
    <w:rsid w:val="00940C4C"/>
    <w:rsid w:val="0094669F"/>
    <w:rsid w:val="0094757D"/>
    <w:rsid w:val="009519DC"/>
    <w:rsid w:val="00951B25"/>
    <w:rsid w:val="00954559"/>
    <w:rsid w:val="009737E4"/>
    <w:rsid w:val="00977AE6"/>
    <w:rsid w:val="00983B74"/>
    <w:rsid w:val="0098446A"/>
    <w:rsid w:val="0098487D"/>
    <w:rsid w:val="00990263"/>
    <w:rsid w:val="00991E9C"/>
    <w:rsid w:val="0099343E"/>
    <w:rsid w:val="009937E1"/>
    <w:rsid w:val="009A4CCC"/>
    <w:rsid w:val="009B005F"/>
    <w:rsid w:val="009C2ADC"/>
    <w:rsid w:val="009D1E80"/>
    <w:rsid w:val="009E4B94"/>
    <w:rsid w:val="00A17FE4"/>
    <w:rsid w:val="00A2207C"/>
    <w:rsid w:val="00A31873"/>
    <w:rsid w:val="00A543A7"/>
    <w:rsid w:val="00A67DF2"/>
    <w:rsid w:val="00A72B2E"/>
    <w:rsid w:val="00A800E7"/>
    <w:rsid w:val="00A878D7"/>
    <w:rsid w:val="00A91DA5"/>
    <w:rsid w:val="00A93FF0"/>
    <w:rsid w:val="00AA6EFB"/>
    <w:rsid w:val="00AB4582"/>
    <w:rsid w:val="00AB50C6"/>
    <w:rsid w:val="00AC56D3"/>
    <w:rsid w:val="00AF1D02"/>
    <w:rsid w:val="00B00D92"/>
    <w:rsid w:val="00B0422A"/>
    <w:rsid w:val="00B05FFF"/>
    <w:rsid w:val="00B21954"/>
    <w:rsid w:val="00B24E70"/>
    <w:rsid w:val="00B447B4"/>
    <w:rsid w:val="00B529B2"/>
    <w:rsid w:val="00B66824"/>
    <w:rsid w:val="00B71607"/>
    <w:rsid w:val="00B74703"/>
    <w:rsid w:val="00BB4255"/>
    <w:rsid w:val="00BC02AE"/>
    <w:rsid w:val="00BC46C5"/>
    <w:rsid w:val="00BD2F98"/>
    <w:rsid w:val="00BD580C"/>
    <w:rsid w:val="00BD6A61"/>
    <w:rsid w:val="00BE40C3"/>
    <w:rsid w:val="00C0327E"/>
    <w:rsid w:val="00C201B8"/>
    <w:rsid w:val="00C357EF"/>
    <w:rsid w:val="00C40CBD"/>
    <w:rsid w:val="00C73901"/>
    <w:rsid w:val="00C873D5"/>
    <w:rsid w:val="00C9281D"/>
    <w:rsid w:val="00C93D14"/>
    <w:rsid w:val="00CA0A7D"/>
    <w:rsid w:val="00CA7A81"/>
    <w:rsid w:val="00CB41D2"/>
    <w:rsid w:val="00CB59E8"/>
    <w:rsid w:val="00CC6322"/>
    <w:rsid w:val="00CF6CF8"/>
    <w:rsid w:val="00D00FAC"/>
    <w:rsid w:val="00D27D0E"/>
    <w:rsid w:val="00D35024"/>
    <w:rsid w:val="00D3752F"/>
    <w:rsid w:val="00D53670"/>
    <w:rsid w:val="00D96141"/>
    <w:rsid w:val="00DA06EC"/>
    <w:rsid w:val="00DB31AF"/>
    <w:rsid w:val="00DC0F23"/>
    <w:rsid w:val="00DC1D7C"/>
    <w:rsid w:val="00DC5344"/>
    <w:rsid w:val="00DC61BD"/>
    <w:rsid w:val="00DD1936"/>
    <w:rsid w:val="00DD72D8"/>
    <w:rsid w:val="00DE2B28"/>
    <w:rsid w:val="00DE4648"/>
    <w:rsid w:val="00DF008A"/>
    <w:rsid w:val="00DF73F1"/>
    <w:rsid w:val="00DF7B0E"/>
    <w:rsid w:val="00E00C88"/>
    <w:rsid w:val="00E055AD"/>
    <w:rsid w:val="00E22960"/>
    <w:rsid w:val="00E34829"/>
    <w:rsid w:val="00E351C5"/>
    <w:rsid w:val="00E53EE9"/>
    <w:rsid w:val="00E64DF7"/>
    <w:rsid w:val="00E964B6"/>
    <w:rsid w:val="00E97FC3"/>
    <w:rsid w:val="00EB78D3"/>
    <w:rsid w:val="00EC6695"/>
    <w:rsid w:val="00ED4E15"/>
    <w:rsid w:val="00ED58DE"/>
    <w:rsid w:val="00ED6EC5"/>
    <w:rsid w:val="00F034BF"/>
    <w:rsid w:val="00F04788"/>
    <w:rsid w:val="00F16A26"/>
    <w:rsid w:val="00F233E7"/>
    <w:rsid w:val="00F242EC"/>
    <w:rsid w:val="00F24404"/>
    <w:rsid w:val="00F36247"/>
    <w:rsid w:val="00F41836"/>
    <w:rsid w:val="00F448F8"/>
    <w:rsid w:val="00F70099"/>
    <w:rsid w:val="00F710A5"/>
    <w:rsid w:val="00F73354"/>
    <w:rsid w:val="00F74C90"/>
    <w:rsid w:val="00F901F8"/>
    <w:rsid w:val="00FA389C"/>
    <w:rsid w:val="00FE1819"/>
    <w:rsid w:val="00FE22F7"/>
    <w:rsid w:val="00FE2C9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F6B1C6"/>
  <w15:docId w15:val="{E3051BB7-AA65-4182-8351-C122FD5D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locked="0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locked="0" w:semiHidden="1" w:unhideWhenUsed="1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F70099"/>
    <w:pPr>
      <w:spacing w:line="240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DocumentName"/>
    <w:next w:val="Normal"/>
    <w:link w:val="Heading1Char"/>
    <w:uiPriority w:val="1"/>
    <w:qFormat/>
    <w:locked/>
    <w:rsid w:val="00BD2F98"/>
    <w:pPr>
      <w:ind w:left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BD2F98"/>
    <w:pPr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1"/>
    <w:qFormat/>
    <w:locked/>
    <w:rsid w:val="00BD2F98"/>
    <w:pPr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link w:val="Heading4Char"/>
    <w:uiPriority w:val="2"/>
    <w:semiHidden/>
    <w:locked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locked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locked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locked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locked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locked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locked/>
    <w:rsid w:val="00486821"/>
    <w:pPr>
      <w:tabs>
        <w:tab w:val="center" w:pos="4819"/>
        <w:tab w:val="right" w:pos="9638"/>
      </w:tabs>
      <w:spacing w:line="180" w:lineRule="atLeast"/>
    </w:pPr>
    <w:rPr>
      <w:rFonts w:ascii="Circular Pro Black" w:hAnsi="Circular Pro Black"/>
      <w:sz w:val="15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44B47"/>
    <w:rPr>
      <w:rFonts w:ascii="Circular Pro Black" w:hAnsi="Circular Pro Black"/>
      <w:sz w:val="15"/>
    </w:rPr>
  </w:style>
  <w:style w:type="paragraph" w:styleId="Footer">
    <w:name w:val="footer"/>
    <w:basedOn w:val="Normal"/>
    <w:link w:val="FooterChar"/>
    <w:uiPriority w:val="21"/>
    <w:semiHidden/>
    <w:locked/>
    <w:rsid w:val="00E34829"/>
    <w:pPr>
      <w:spacing w:line="180" w:lineRule="atLeast"/>
    </w:pPr>
    <w:rPr>
      <w:rFonts w:ascii="Circular Pro Black" w:hAnsi="Circular Pro Black"/>
      <w:sz w:val="15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144B47"/>
    <w:rPr>
      <w:rFonts w:ascii="Circular Pro Black" w:hAnsi="Circular Pro Black"/>
      <w:sz w:val="15"/>
    </w:rPr>
  </w:style>
  <w:style w:type="character" w:customStyle="1" w:styleId="Heading1Char">
    <w:name w:val="Heading 1 Char"/>
    <w:basedOn w:val="DefaultParagraphFont"/>
    <w:link w:val="Heading1"/>
    <w:uiPriority w:val="1"/>
    <w:rsid w:val="00ED4E15"/>
    <w:rPr>
      <w:rFonts w:ascii="Circular Pro Black" w:hAnsi="Circular Pro Black"/>
      <w:spacing w:val="5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D4E15"/>
    <w:rPr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D4E15"/>
    <w:rPr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B59E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B59E8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B59E8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B59E8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locked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44B47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locked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44B47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locked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locked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locked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44B47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locked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locked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7"/>
    <w:unhideWhenUsed/>
    <w:rsid w:val="00144B47"/>
    <w:rPr>
      <w:rFonts w:ascii="Circular Pro Black" w:hAnsi="Circular Pro Black"/>
      <w:bCs/>
      <w:sz w:val="15"/>
    </w:rPr>
  </w:style>
  <w:style w:type="paragraph" w:styleId="TOC5">
    <w:name w:val="toc 5"/>
    <w:basedOn w:val="Normal"/>
    <w:next w:val="Normal"/>
    <w:uiPriority w:val="39"/>
    <w:semiHidden/>
    <w:locked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locked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locked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locked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locked/>
    <w:rsid w:val="009E4B94"/>
    <w:pPr>
      <w:ind w:right="567"/>
    </w:pPr>
  </w:style>
  <w:style w:type="paragraph" w:styleId="BlockText">
    <w:name w:val="Block Text"/>
    <w:basedOn w:val="Normal"/>
    <w:uiPriority w:val="99"/>
    <w:semiHidden/>
    <w:locked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44B47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locked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144B47"/>
    <w:rPr>
      <w:sz w:val="16"/>
      <w:szCs w:val="20"/>
    </w:rPr>
  </w:style>
  <w:style w:type="paragraph" w:styleId="ListBullet">
    <w:name w:val="List Bullet"/>
    <w:basedOn w:val="Normal"/>
    <w:link w:val="ListBulletChar"/>
    <w:uiPriority w:val="3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link w:val="ListNumberChar"/>
    <w:uiPriority w:val="3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locked/>
    <w:rsid w:val="00E34829"/>
    <w:rPr>
      <w:rFonts w:ascii="Circular Pro Black" w:hAnsi="Circular Pro Black"/>
      <w:sz w:val="15"/>
    </w:rPr>
  </w:style>
  <w:style w:type="paragraph" w:customStyle="1" w:styleId="Template">
    <w:name w:val="Template"/>
    <w:uiPriority w:val="8"/>
    <w:semiHidden/>
    <w:locked/>
    <w:rsid w:val="005920B4"/>
    <w:pPr>
      <w:spacing w:line="180" w:lineRule="atLeast"/>
    </w:pPr>
    <w:rPr>
      <w:rFonts w:ascii="Circular Pro Black" w:hAnsi="Circular Pro Black"/>
      <w:noProof/>
      <w:spacing w:val="3"/>
      <w:sz w:val="15"/>
    </w:rPr>
  </w:style>
  <w:style w:type="paragraph" w:customStyle="1" w:styleId="Template-Adresse">
    <w:name w:val="Template - Adresse"/>
    <w:basedOn w:val="Template"/>
    <w:uiPriority w:val="8"/>
    <w:semiHidden/>
    <w:locked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locked/>
    <w:rsid w:val="00F73354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39"/>
    <w:semiHidden/>
    <w:locked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TableofFigures">
    <w:name w:val="table of figures"/>
    <w:basedOn w:val="Normal"/>
    <w:next w:val="Normal"/>
    <w:uiPriority w:val="10"/>
    <w:semiHidden/>
    <w:locked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locked/>
    <w:rsid w:val="0042470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4B47"/>
  </w:style>
  <w:style w:type="character" w:styleId="PlaceholderText">
    <w:name w:val="Placeholder Text"/>
    <w:basedOn w:val="DefaultParagraphFont"/>
    <w:uiPriority w:val="99"/>
    <w:semiHidden/>
    <w:locked/>
    <w:rsid w:val="00424709"/>
    <w:rPr>
      <w:color w:val="auto"/>
    </w:rPr>
  </w:style>
  <w:style w:type="paragraph" w:customStyle="1" w:styleId="Tabel">
    <w:name w:val="Tabel"/>
    <w:uiPriority w:val="4"/>
    <w:semiHidden/>
    <w:locked/>
    <w:rsid w:val="00144B47"/>
    <w:pPr>
      <w:spacing w:before="40" w:after="40" w:line="220" w:lineRule="atLeast"/>
      <w:ind w:left="113" w:right="113"/>
    </w:pPr>
    <w:rPr>
      <w:sz w:val="17"/>
    </w:rPr>
  </w:style>
  <w:style w:type="paragraph" w:customStyle="1" w:styleId="Tabel-Tekst">
    <w:name w:val="Tabel - Tekst"/>
    <w:basedOn w:val="Tabel"/>
    <w:uiPriority w:val="4"/>
    <w:semiHidden/>
    <w:locked/>
    <w:rsid w:val="00424709"/>
  </w:style>
  <w:style w:type="paragraph" w:customStyle="1" w:styleId="Tabel-TekstTotal">
    <w:name w:val="Tabel - Tekst Total"/>
    <w:basedOn w:val="Tabel-Tekst"/>
    <w:uiPriority w:val="4"/>
    <w:semiHidden/>
    <w:locked/>
    <w:rsid w:val="00424709"/>
    <w:rPr>
      <w:b/>
    </w:rPr>
  </w:style>
  <w:style w:type="paragraph" w:customStyle="1" w:styleId="Tabel-Tal">
    <w:name w:val="Tabel - Tal"/>
    <w:basedOn w:val="Tabel"/>
    <w:uiPriority w:val="4"/>
    <w:semiHidden/>
    <w:locked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locked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locked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44B47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locked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locked/>
    <w:rsid w:val="002E74A4"/>
    <w:pPr>
      <w:ind w:right="567"/>
    </w:pPr>
  </w:style>
  <w:style w:type="paragraph" w:styleId="NormalIndent">
    <w:name w:val="Normal Indent"/>
    <w:basedOn w:val="Normal"/>
    <w:uiPriority w:val="9"/>
    <w:semiHidden/>
    <w:locked/>
    <w:rsid w:val="005A28D4"/>
    <w:pPr>
      <w:ind w:left="1134"/>
    </w:pPr>
  </w:style>
  <w:style w:type="table" w:styleId="TableGrid">
    <w:name w:val="Table Grid"/>
    <w:basedOn w:val="TableNormal"/>
    <w:uiPriority w:val="59"/>
    <w:locked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locked/>
    <w:rsid w:val="00DC1D7C"/>
    <w:pPr>
      <w:spacing w:after="260"/>
      <w:contextualSpacing/>
    </w:pPr>
    <w:rPr>
      <w:b/>
    </w:rPr>
  </w:style>
  <w:style w:type="paragraph" w:customStyle="1" w:styleId="DocumentName">
    <w:name w:val="Document Name"/>
    <w:uiPriority w:val="8"/>
    <w:semiHidden/>
    <w:locked/>
    <w:rsid w:val="0040437E"/>
    <w:pPr>
      <w:spacing w:line="240" w:lineRule="atLeast"/>
      <w:ind w:left="-1701"/>
    </w:pPr>
    <w:rPr>
      <w:rFonts w:ascii="Circular Pro Black" w:hAnsi="Circular Pro Black"/>
      <w:spacing w:val="5"/>
      <w:sz w:val="24"/>
    </w:rPr>
  </w:style>
  <w:style w:type="paragraph" w:customStyle="1" w:styleId="Template-Dato">
    <w:name w:val="Template - Dato"/>
    <w:basedOn w:val="Template"/>
    <w:uiPriority w:val="8"/>
    <w:semiHidden/>
    <w:locked/>
    <w:rsid w:val="00244D70"/>
    <w:pPr>
      <w:spacing w:line="280" w:lineRule="atLeast"/>
    </w:pPr>
  </w:style>
  <w:style w:type="table" w:customStyle="1" w:styleId="Blank">
    <w:name w:val="Blank"/>
    <w:basedOn w:val="TableNormal"/>
    <w:uiPriority w:val="99"/>
    <w:locked/>
    <w:rsid w:val="004432D2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"/>
    <w:semiHidden/>
    <w:locked/>
    <w:rsid w:val="00B0422A"/>
    <w:pPr>
      <w:spacing w:line="240" w:lineRule="atLeast"/>
    </w:pPr>
  </w:style>
  <w:style w:type="paragraph" w:customStyle="1" w:styleId="Template-Web">
    <w:name w:val="Template - Web"/>
    <w:basedOn w:val="Template"/>
    <w:uiPriority w:val="8"/>
    <w:semiHidden/>
    <w:locked/>
    <w:rsid w:val="00E34829"/>
  </w:style>
  <w:style w:type="paragraph" w:customStyle="1" w:styleId="Senderinfo">
    <w:name w:val="Sender info"/>
    <w:basedOn w:val="Normal"/>
    <w:uiPriority w:val="8"/>
    <w:semiHidden/>
    <w:locked/>
    <w:rsid w:val="002B7D7D"/>
    <w:rPr>
      <w:rFonts w:ascii="Circular Pro Black" w:hAnsi="Circular Pro Black"/>
      <w:spacing w:val="5"/>
      <w:position w:val="-2"/>
      <w:sz w:val="15"/>
    </w:rPr>
  </w:style>
  <w:style w:type="paragraph" w:customStyle="1" w:styleId="RecipientAddress">
    <w:name w:val="Recipient Address"/>
    <w:basedOn w:val="Normal"/>
    <w:uiPriority w:val="3"/>
    <w:semiHidden/>
    <w:locked/>
    <w:rsid w:val="003E629F"/>
    <w:pPr>
      <w:spacing w:line="240" w:lineRule="atLeast"/>
    </w:pPr>
    <w:rPr>
      <w:rFonts w:ascii="Circular Pro Medium" w:hAnsi="Circular Pro Medium"/>
    </w:rPr>
  </w:style>
  <w:style w:type="paragraph" w:customStyle="1" w:styleId="Leadtext">
    <w:name w:val="Leadtext"/>
    <w:uiPriority w:val="6"/>
    <w:unhideWhenUsed/>
    <w:rsid w:val="00DF73F1"/>
    <w:rPr>
      <w:b/>
    </w:rPr>
  </w:style>
  <w:style w:type="paragraph" w:customStyle="1" w:styleId="Headinglevel1">
    <w:name w:val="Heading level 1"/>
    <w:next w:val="Normal"/>
    <w:uiPriority w:val="2"/>
    <w:qFormat/>
    <w:rsid w:val="00BD2F98"/>
    <w:pPr>
      <w:numPr>
        <w:numId w:val="13"/>
      </w:numPr>
      <w:tabs>
        <w:tab w:val="left" w:pos="3"/>
      </w:tabs>
      <w:spacing w:before="260"/>
      <w:ind w:left="0" w:hanging="1985"/>
      <w:outlineLvl w:val="0"/>
    </w:pPr>
    <w:rPr>
      <w:b/>
      <w:sz w:val="22"/>
      <w:lang w:val="en-US"/>
    </w:rPr>
  </w:style>
  <w:style w:type="paragraph" w:customStyle="1" w:styleId="Action">
    <w:name w:val="Action"/>
    <w:uiPriority w:val="4"/>
    <w:unhideWhenUsed/>
    <w:rsid w:val="00F448F8"/>
    <w:pPr>
      <w:spacing w:before="260"/>
      <w:jc w:val="right"/>
    </w:pPr>
    <w:rPr>
      <w:caps/>
      <w:sz w:val="18"/>
    </w:rPr>
  </w:style>
  <w:style w:type="paragraph" w:customStyle="1" w:styleId="HeadingLevel2">
    <w:name w:val="Heading Level 2"/>
    <w:basedOn w:val="Headinglevel1"/>
    <w:next w:val="Normal"/>
    <w:uiPriority w:val="2"/>
    <w:qFormat/>
    <w:rsid w:val="00BD2F98"/>
    <w:pPr>
      <w:numPr>
        <w:ilvl w:val="1"/>
      </w:numPr>
      <w:ind w:left="0" w:hanging="1985"/>
      <w:outlineLvl w:val="1"/>
    </w:pPr>
    <w:rPr>
      <w:sz w:val="20"/>
      <w:szCs w:val="20"/>
    </w:rPr>
  </w:style>
  <w:style w:type="paragraph" w:customStyle="1" w:styleId="HeadingLevel3">
    <w:name w:val="Heading Level 3"/>
    <w:basedOn w:val="HeadingLevel2"/>
    <w:next w:val="Normal"/>
    <w:uiPriority w:val="2"/>
    <w:qFormat/>
    <w:rsid w:val="00BD2F98"/>
    <w:pPr>
      <w:numPr>
        <w:ilvl w:val="2"/>
      </w:numPr>
      <w:ind w:left="0" w:hanging="1985"/>
      <w:outlineLvl w:val="2"/>
    </w:pPr>
  </w:style>
  <w:style w:type="paragraph" w:customStyle="1" w:styleId="HeadingLevel4">
    <w:name w:val="Heading Level 4"/>
    <w:basedOn w:val="HeadingLevel3"/>
    <w:next w:val="Normal"/>
    <w:uiPriority w:val="4"/>
    <w:semiHidden/>
    <w:qFormat/>
    <w:rsid w:val="00BD2F98"/>
    <w:pPr>
      <w:numPr>
        <w:ilvl w:val="3"/>
      </w:numPr>
      <w:ind w:left="0" w:hanging="1985"/>
      <w:outlineLvl w:val="3"/>
    </w:pPr>
  </w:style>
  <w:style w:type="paragraph" w:styleId="BalloonText">
    <w:name w:val="Balloon Text"/>
    <w:basedOn w:val="Normal"/>
    <w:link w:val="BalloonTextChar"/>
    <w:uiPriority w:val="99"/>
    <w:semiHidden/>
    <w:locked/>
    <w:rsid w:val="00F74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F448F8"/>
    <w:pPr>
      <w:ind w:left="720"/>
      <w:contextualSpacing/>
    </w:pPr>
  </w:style>
  <w:style w:type="character" w:customStyle="1" w:styleId="ListBulletChar">
    <w:name w:val="List Bullet Char"/>
    <w:basedOn w:val="DefaultParagraphFont"/>
    <w:link w:val="ListBullet"/>
    <w:uiPriority w:val="3"/>
    <w:rsid w:val="00ED4E15"/>
    <w:rPr>
      <w:sz w:val="20"/>
    </w:rPr>
  </w:style>
  <w:style w:type="character" w:customStyle="1" w:styleId="ListNumberChar">
    <w:name w:val="List Number Char"/>
    <w:basedOn w:val="DefaultParagraphFont"/>
    <w:link w:val="ListNumber"/>
    <w:uiPriority w:val="3"/>
    <w:rsid w:val="00ED4E15"/>
    <w:rPr>
      <w:sz w:val="20"/>
    </w:rPr>
  </w:style>
  <w:style w:type="character" w:styleId="Hyperlink">
    <w:name w:val="Hyperlink"/>
    <w:basedOn w:val="DefaultParagraphFont"/>
    <w:uiPriority w:val="99"/>
    <w:locked/>
    <w:rsid w:val="00D350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21"/>
    <w:semiHidden/>
    <w:locked/>
    <w:rsid w:val="007D2A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70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70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09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52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9B2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Templates\Henning%20Larsen\Denmark\HL___%20Empty%20with%20HL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nning Larsen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288F8-7EBC-42A6-BF93-0FE871D6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HL___ Empty with HL logo</Template>
  <TotalTime>42</TotalTime>
  <Pages>3</Pages>
  <Words>795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Henning Larsen Architects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Josefine Lykke Jensen</dc:creator>
  <cp:keywords>HL_ v. 2017.1.0</cp:keywords>
  <cp:lastModifiedBy>Josefine Lykke Jensen</cp:lastModifiedBy>
  <cp:revision>4</cp:revision>
  <cp:lastPrinted>2020-03-04T08:52:00Z</cp:lastPrinted>
  <dcterms:created xsi:type="dcterms:W3CDTF">2020-03-11T11:34:00Z</dcterms:created>
  <dcterms:modified xsi:type="dcterms:W3CDTF">2020-03-11T12:16:00Z</dcterms:modified>
</cp:coreProperties>
</file>