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9D8D9" w14:textId="77777777" w:rsidR="004C1114" w:rsidRDefault="004C1114" w:rsidP="00E41263">
      <w:pPr>
        <w:pStyle w:val="Brdtekst"/>
        <w:pBdr>
          <w:bottom w:val="single" w:sz="6" w:space="1" w:color="auto"/>
        </w:pBdr>
        <w:spacing w:before="0" w:line="240" w:lineRule="auto"/>
      </w:pPr>
      <w:r>
        <w:t>Skabelon til mail til kandidat</w:t>
      </w:r>
    </w:p>
    <w:p w14:paraId="6510ABA9" w14:textId="77777777" w:rsidR="004C1114" w:rsidRDefault="004C1114" w:rsidP="00E41263">
      <w:pPr>
        <w:pStyle w:val="Brdtekst"/>
        <w:spacing w:before="0" w:line="240" w:lineRule="auto"/>
      </w:pPr>
    </w:p>
    <w:p w14:paraId="4B966064" w14:textId="77777777" w:rsidR="004C1114" w:rsidRDefault="004C1114" w:rsidP="00E41263">
      <w:pPr>
        <w:pStyle w:val="Brdtekst"/>
        <w:spacing w:before="0" w:line="240" w:lineRule="auto"/>
      </w:pPr>
    </w:p>
    <w:p w14:paraId="62FCA8AE" w14:textId="77777777" w:rsidR="001653C1" w:rsidRDefault="009F5A1B" w:rsidP="00E41263">
      <w:pPr>
        <w:pStyle w:val="Brdtekst"/>
        <w:spacing w:before="0" w:line="240" w:lineRule="auto"/>
      </w:pPr>
      <w:r>
        <w:t xml:space="preserve">Kære </w:t>
      </w:r>
      <w:r w:rsidR="001653C1">
        <w:t>XX (</w:t>
      </w:r>
      <w:r>
        <w:t>kandidat til kommunal</w:t>
      </w:r>
      <w:r w:rsidR="00F83ECB">
        <w:t>/regionsråds</w:t>
      </w:r>
      <w:r>
        <w:t>valget</w:t>
      </w:r>
      <w:r w:rsidR="001653C1">
        <w:t>)</w:t>
      </w:r>
    </w:p>
    <w:p w14:paraId="11DFF893" w14:textId="77777777" w:rsidR="001D54A1" w:rsidRDefault="001D54A1" w:rsidP="00E41263">
      <w:pPr>
        <w:pStyle w:val="Brdtekst"/>
        <w:spacing w:before="0" w:line="240" w:lineRule="auto"/>
      </w:pPr>
    </w:p>
    <w:p w14:paraId="584FDF51" w14:textId="77777777" w:rsidR="005A605B" w:rsidRDefault="001D54A1" w:rsidP="00153556">
      <w:pPr>
        <w:pStyle w:val="Brdtekst"/>
      </w:pPr>
      <w:r w:rsidRPr="001D54A1">
        <w:t xml:space="preserve">Jeg skriver til dig på vegne af </w:t>
      </w:r>
      <w:r w:rsidR="00262081">
        <w:t>(</w:t>
      </w:r>
      <w:r w:rsidR="00262081" w:rsidRPr="00153556">
        <w:rPr>
          <w:highlight w:val="yellow"/>
        </w:rPr>
        <w:t>indsæt sektion</w:t>
      </w:r>
      <w:r w:rsidR="00297644" w:rsidRPr="00153556">
        <w:rPr>
          <w:highlight w:val="yellow"/>
        </w:rPr>
        <w:t>/FH-kommune</w:t>
      </w:r>
      <w:r w:rsidR="00AC2966" w:rsidRPr="00153556">
        <w:rPr>
          <w:highlight w:val="yellow"/>
        </w:rPr>
        <w:t>/FH-region</w:t>
      </w:r>
      <w:r w:rsidR="00262081">
        <w:t>)</w:t>
      </w:r>
      <w:r w:rsidRPr="001D54A1">
        <w:t xml:space="preserve">, som repræsenterer </w:t>
      </w:r>
      <w:r w:rsidR="00262081">
        <w:t>(</w:t>
      </w:r>
      <w:r w:rsidR="00262081" w:rsidRPr="00153556">
        <w:rPr>
          <w:highlight w:val="yellow"/>
        </w:rPr>
        <w:t xml:space="preserve">indsæt </w:t>
      </w:r>
      <w:r w:rsidR="006409FE" w:rsidRPr="00153556">
        <w:rPr>
          <w:highlight w:val="yellow"/>
        </w:rPr>
        <w:t xml:space="preserve">antal </w:t>
      </w:r>
      <w:r w:rsidR="00870D1A" w:rsidRPr="00153556">
        <w:rPr>
          <w:highlight w:val="yellow"/>
        </w:rPr>
        <w:t xml:space="preserve">medlemmer </w:t>
      </w:r>
      <w:r w:rsidRPr="00153556">
        <w:rPr>
          <w:highlight w:val="yellow"/>
        </w:rPr>
        <w:t>i området</w:t>
      </w:r>
      <w:r w:rsidR="00262081" w:rsidRPr="00153556">
        <w:t>)</w:t>
      </w:r>
      <w:r w:rsidR="006409FE">
        <w:t xml:space="preserve"> lønmodtagere.</w:t>
      </w:r>
      <w:r w:rsidRPr="001D54A1">
        <w:t xml:space="preserve"> </w:t>
      </w:r>
      <w:r w:rsidR="006409FE">
        <w:t xml:space="preserve">I forbindelse med </w:t>
      </w:r>
      <w:r w:rsidRPr="001D54A1">
        <w:t>kommunal- og regionsrådsvalg</w:t>
      </w:r>
      <w:r w:rsidR="006409FE">
        <w:t>et</w:t>
      </w:r>
      <w:r w:rsidRPr="001D54A1">
        <w:t xml:space="preserve"> </w:t>
      </w:r>
      <w:r w:rsidR="005A605B">
        <w:t>sætter vi særligt fokus på nødvendigheden af at have arbejdsk</w:t>
      </w:r>
      <w:r w:rsidR="00A71162">
        <w:t>lausuler</w:t>
      </w:r>
      <w:r w:rsidR="00740FF1">
        <w:t xml:space="preserve"> </w:t>
      </w:r>
      <w:r w:rsidR="00A71162">
        <w:t>(</w:t>
      </w:r>
      <w:r w:rsidR="0039736A" w:rsidRPr="00153556">
        <w:rPr>
          <w:highlight w:val="yellow"/>
        </w:rPr>
        <w:t xml:space="preserve">evt.: </w:t>
      </w:r>
      <w:r w:rsidR="00A71162" w:rsidRPr="00153556">
        <w:rPr>
          <w:highlight w:val="yellow"/>
        </w:rPr>
        <w:t>samt lærlingeklausuler</w:t>
      </w:r>
      <w:r w:rsidR="00A71162">
        <w:t xml:space="preserve">) </w:t>
      </w:r>
      <w:r w:rsidR="005A605B">
        <w:t>i (</w:t>
      </w:r>
      <w:r w:rsidR="00427852" w:rsidRPr="00153556">
        <w:rPr>
          <w:highlight w:val="yellow"/>
        </w:rPr>
        <w:t xml:space="preserve">indsæt </w:t>
      </w:r>
      <w:r w:rsidR="005A605B" w:rsidRPr="00153556">
        <w:rPr>
          <w:highlight w:val="yellow"/>
        </w:rPr>
        <w:t>kommune</w:t>
      </w:r>
      <w:r w:rsidR="00427852" w:rsidRPr="00153556">
        <w:rPr>
          <w:highlight w:val="yellow"/>
        </w:rPr>
        <w:t>/</w:t>
      </w:r>
      <w:proofErr w:type="gramStart"/>
      <w:r w:rsidR="00427852" w:rsidRPr="00153556">
        <w:rPr>
          <w:highlight w:val="yellow"/>
        </w:rPr>
        <w:t>region</w:t>
      </w:r>
      <w:r w:rsidR="005A605B">
        <w:t>)</w:t>
      </w:r>
      <w:r w:rsidR="00427852">
        <w:t>s</w:t>
      </w:r>
      <w:proofErr w:type="gramEnd"/>
      <w:r w:rsidR="005A605B">
        <w:t xml:space="preserve"> udbud</w:t>
      </w:r>
      <w:r w:rsidR="000F579E">
        <w:t xml:space="preserve"> samt kontrollere</w:t>
      </w:r>
      <w:r w:rsidR="008F4E5A">
        <w:t>r</w:t>
      </w:r>
      <w:r w:rsidR="000F579E">
        <w:t xml:space="preserve"> </w:t>
      </w:r>
      <w:r w:rsidR="000C15A6">
        <w:t xml:space="preserve">overholdelsen af </w:t>
      </w:r>
      <w:r w:rsidR="000F579E">
        <w:t>disse</w:t>
      </w:r>
      <w:r w:rsidR="005A605B">
        <w:t xml:space="preserve">.  </w:t>
      </w:r>
    </w:p>
    <w:p w14:paraId="0B36FDF2" w14:textId="77777777" w:rsidR="00E41263" w:rsidRDefault="00E41263" w:rsidP="00153556">
      <w:pPr>
        <w:pStyle w:val="Brdtekst"/>
      </w:pPr>
    </w:p>
    <w:p w14:paraId="57B8E662" w14:textId="77777777" w:rsidR="00F35D40" w:rsidRDefault="001653C1" w:rsidP="00153556">
      <w:pPr>
        <w:pStyle w:val="Brdtekst"/>
      </w:pPr>
      <w:r>
        <w:t>D. (</w:t>
      </w:r>
      <w:r w:rsidRPr="00153556">
        <w:rPr>
          <w:highlight w:val="yellow"/>
        </w:rPr>
        <w:t>indsæt dato</w:t>
      </w:r>
      <w:r>
        <w:t xml:space="preserve">) afholder </w:t>
      </w:r>
      <w:r w:rsidR="007B38C9">
        <w:t xml:space="preserve">vi </w:t>
      </w:r>
      <w:r w:rsidR="00807690">
        <w:t>arrangementet</w:t>
      </w:r>
      <w:r w:rsidR="00AD02A8">
        <w:t xml:space="preserve"> </w:t>
      </w:r>
      <w:r w:rsidR="00196551" w:rsidRPr="00153556">
        <w:t>Længe leve ordentlige arbejdsvilkår</w:t>
      </w:r>
      <w:r w:rsidR="00DF2778" w:rsidRPr="00153556">
        <w:t>,</w:t>
      </w:r>
      <w:r w:rsidR="00F35D40" w:rsidRPr="00153556">
        <w:t xml:space="preserve"> </w:t>
      </w:r>
      <w:r w:rsidR="00F35D40">
        <w:t xml:space="preserve">som du </w:t>
      </w:r>
      <w:r w:rsidR="00297644">
        <w:t xml:space="preserve">hermed </w:t>
      </w:r>
      <w:r w:rsidR="00F35D40">
        <w:t>er inviteret til at deltage i</w:t>
      </w:r>
      <w:r w:rsidR="00AD02A8">
        <w:t xml:space="preserve">. </w:t>
      </w:r>
    </w:p>
    <w:p w14:paraId="6B6B23A7" w14:textId="77777777" w:rsidR="00E41263" w:rsidRDefault="00E41263" w:rsidP="00153556">
      <w:pPr>
        <w:pStyle w:val="Brdtekst"/>
      </w:pPr>
    </w:p>
    <w:p w14:paraId="0843A6A5" w14:textId="77777777" w:rsidR="00E41263" w:rsidRDefault="000F579E" w:rsidP="00153556">
      <w:pPr>
        <w:pStyle w:val="Brdtekst"/>
      </w:pPr>
      <w:r>
        <w:t xml:space="preserve">Her vil vi gerne hylde </w:t>
      </w:r>
      <w:r w:rsidR="00E10C7B">
        <w:t>en</w:t>
      </w:r>
      <w:r>
        <w:t xml:space="preserve"> virksomhed</w:t>
      </w:r>
      <w:r w:rsidR="008F4E5A">
        <w:t>,</w:t>
      </w:r>
      <w:r w:rsidR="00E10C7B">
        <w:t xml:space="preserve"> der</w:t>
      </w:r>
      <w:r>
        <w:t xml:space="preserve"> leverer til (</w:t>
      </w:r>
      <w:r w:rsidRPr="00153556">
        <w:t>indsæt kommune/region</w:t>
      </w:r>
      <w:r>
        <w:t xml:space="preserve">), </w:t>
      </w:r>
      <w:r w:rsidR="00E10C7B">
        <w:t xml:space="preserve">og </w:t>
      </w:r>
      <w:r w:rsidR="00D639BD">
        <w:t xml:space="preserve">som </w:t>
      </w:r>
      <w:r w:rsidR="00E10C7B">
        <w:t>er</w:t>
      </w:r>
      <w:r w:rsidR="00D639BD">
        <w:t xml:space="preserve"> et forbillede for andre</w:t>
      </w:r>
      <w:r w:rsidR="00671643">
        <w:t xml:space="preserve"> i</w:t>
      </w:r>
      <w:r w:rsidR="00E10C7B">
        <w:t xml:space="preserve"> sin</w:t>
      </w:r>
      <w:r w:rsidR="00671643">
        <w:t xml:space="preserve"> </w:t>
      </w:r>
      <w:r w:rsidR="0039736A">
        <w:t>sikring af</w:t>
      </w:r>
      <w:r>
        <w:t xml:space="preserve"> ordentlige løn- og arbejdsvilkår for de ansatte</w:t>
      </w:r>
      <w:r w:rsidR="00E10C7B">
        <w:t xml:space="preserve">, </w:t>
      </w:r>
      <w:r w:rsidR="007A75E1">
        <w:t>(</w:t>
      </w:r>
      <w:r w:rsidR="0039736A" w:rsidRPr="004B6220">
        <w:rPr>
          <w:highlight w:val="yellow"/>
        </w:rPr>
        <w:t xml:space="preserve">evt.: </w:t>
      </w:r>
      <w:r w:rsidR="007A75E1" w:rsidRPr="004B6220">
        <w:rPr>
          <w:highlight w:val="yellow"/>
        </w:rPr>
        <w:t>samt</w:t>
      </w:r>
      <w:r w:rsidR="00816CCD" w:rsidRPr="004B6220">
        <w:rPr>
          <w:highlight w:val="yellow"/>
        </w:rPr>
        <w:t xml:space="preserve"> </w:t>
      </w:r>
      <w:r w:rsidR="0039736A" w:rsidRPr="004B6220">
        <w:rPr>
          <w:highlight w:val="yellow"/>
        </w:rPr>
        <w:t>sørger for</w:t>
      </w:r>
      <w:r w:rsidR="00816CCD" w:rsidRPr="004B6220">
        <w:rPr>
          <w:highlight w:val="yellow"/>
        </w:rPr>
        <w:t xml:space="preserve"> lærling</w:t>
      </w:r>
      <w:r w:rsidR="00740FF1" w:rsidRPr="004B6220">
        <w:rPr>
          <w:highlight w:val="yellow"/>
        </w:rPr>
        <w:t>e</w:t>
      </w:r>
      <w:r w:rsidR="0039736A" w:rsidRPr="004B6220">
        <w:rPr>
          <w:highlight w:val="yellow"/>
        </w:rPr>
        <w:t>pladser</w:t>
      </w:r>
      <w:r w:rsidR="007A75E1">
        <w:t>)</w:t>
      </w:r>
      <w:r>
        <w:t xml:space="preserve">. </w:t>
      </w:r>
    </w:p>
    <w:p w14:paraId="265CCDDA" w14:textId="74F60F90" w:rsidR="00740FF1" w:rsidRDefault="00C04FBD" w:rsidP="003E3380">
      <w:pPr>
        <w:pStyle w:val="Brdtekst"/>
      </w:pPr>
      <w:r>
        <w:t>Selvom der fin</w:t>
      </w:r>
      <w:r w:rsidR="00816CCD">
        <w:t>d</w:t>
      </w:r>
      <w:r>
        <w:t>es mange ordentlige virksomheder, så findes der også brodne kar, som underminerer danske løn- og arbejdsvilkår og ikke lever op til deres arbejdsklausuler.</w:t>
      </w:r>
      <w:r w:rsidR="00B2292B">
        <w:t xml:space="preserve"> Der er brug for at styrke kontrollen. </w:t>
      </w:r>
      <w:r w:rsidR="003E3380">
        <w:t>Ifølge en dugfrisk undersøgelse fra 3F, som er foretaget af Analyse &amp; Tal, fremgår det</w:t>
      </w:r>
      <w:r w:rsidR="00B2292B">
        <w:t>,</w:t>
      </w:r>
      <w:r w:rsidR="003E3380">
        <w:t xml:space="preserve"> at</w:t>
      </w:r>
      <w:r w:rsidR="00B2292B">
        <w:t xml:space="preserve"> </w:t>
      </w:r>
      <w:r w:rsidR="003E3380">
        <w:t>lige over 40 pct. af byrådene har truffet beslutning om, at der løbende skal udføres kontrol med overholdelse af klausuler</w:t>
      </w:r>
      <w:r w:rsidR="00FB7511">
        <w:t>. MEN</w:t>
      </w:r>
      <w:r w:rsidR="003E3380">
        <w:t xml:space="preserve"> det er kun 20 pct. af kommunerne, der har en central kontrolenhed til formålet. </w:t>
      </w:r>
      <w:r w:rsidR="008475C0">
        <w:t>Det kan gøres bedre.</w:t>
      </w:r>
      <w:r w:rsidR="00816CCD">
        <w:t xml:space="preserve"> </w:t>
      </w:r>
    </w:p>
    <w:p w14:paraId="5151E9BA" w14:textId="77777777" w:rsidR="000441B4" w:rsidRDefault="000441B4" w:rsidP="003E3380">
      <w:pPr>
        <w:pStyle w:val="Brdtekst"/>
      </w:pPr>
      <w:r>
        <w:t xml:space="preserve">Samtidig mangler vi i Danmark 8000 lærepladser, derfor bør alle udbud fra kommunen også indehold lærlingeklausuler. Lige nu er det kun godt </w:t>
      </w:r>
      <w:r w:rsidR="00B35908">
        <w:t>1/3 af de kommuner, der benytter sig af eksterne leverandører, der anvender lærlingeklausuler.</w:t>
      </w:r>
    </w:p>
    <w:p w14:paraId="4E8073FD" w14:textId="77777777" w:rsidR="00E41263" w:rsidRDefault="00E41263" w:rsidP="00E41263">
      <w:pPr>
        <w:pStyle w:val="Brdtekst"/>
        <w:spacing w:before="0" w:line="240" w:lineRule="auto"/>
      </w:pPr>
    </w:p>
    <w:p w14:paraId="30EE8E92" w14:textId="77777777" w:rsidR="00AD06E6" w:rsidRDefault="00E62BAD" w:rsidP="00B35908">
      <w:pPr>
        <w:pStyle w:val="Brdtekst"/>
      </w:pPr>
      <w:r>
        <w:t>(</w:t>
      </w:r>
      <w:r w:rsidR="00AD06E6" w:rsidRPr="00B35908">
        <w:rPr>
          <w:highlight w:val="yellow"/>
        </w:rPr>
        <w:t>I</w:t>
      </w:r>
      <w:r w:rsidRPr="00B35908">
        <w:rPr>
          <w:highlight w:val="yellow"/>
        </w:rPr>
        <w:t>ndsæt sektion</w:t>
      </w:r>
      <w:r w:rsidR="00297644" w:rsidRPr="00B35908">
        <w:rPr>
          <w:highlight w:val="yellow"/>
        </w:rPr>
        <w:t>/FH-kommune</w:t>
      </w:r>
      <w:r w:rsidR="004608A7" w:rsidRPr="00B35908">
        <w:rPr>
          <w:highlight w:val="yellow"/>
        </w:rPr>
        <w:t>/FH-region</w:t>
      </w:r>
      <w:r>
        <w:t>)</w:t>
      </w:r>
      <w:r w:rsidR="00AD06E6">
        <w:t xml:space="preserve"> opfordrer</w:t>
      </w:r>
      <w:r w:rsidR="00DA7F6A">
        <w:t xml:space="preserve"> til,</w:t>
      </w:r>
      <w:r>
        <w:t xml:space="preserve"> at kandidater </w:t>
      </w:r>
      <w:r w:rsidR="00331F1A">
        <w:t>til kommunalvalget afgive</w:t>
      </w:r>
      <w:r w:rsidR="00DA7F6A">
        <w:t>r</w:t>
      </w:r>
      <w:r w:rsidR="00331F1A">
        <w:t xml:space="preserve"> et </w:t>
      </w:r>
      <w:r w:rsidR="000C15A6" w:rsidRPr="00B35908">
        <w:t>politikerløfte</w:t>
      </w:r>
      <w:r w:rsidR="00331F1A">
        <w:t xml:space="preserve"> og forplig</w:t>
      </w:r>
      <w:r w:rsidR="00DF2778">
        <w:t>ter</w:t>
      </w:r>
      <w:r w:rsidR="00331F1A">
        <w:t xml:space="preserve"> sig </w:t>
      </w:r>
      <w:r w:rsidR="00D623FC">
        <w:t>til</w:t>
      </w:r>
      <w:r w:rsidR="00331F1A">
        <w:t xml:space="preserve"> at </w:t>
      </w:r>
      <w:r w:rsidR="00331F1A" w:rsidRPr="00331F1A">
        <w:t xml:space="preserve">gøre en særlig indsats </w:t>
      </w:r>
      <w:r w:rsidR="00BD4CF0">
        <w:t>for at sikre ordentlige løn- og arbejdsvilkår</w:t>
      </w:r>
      <w:r w:rsidR="00E41263">
        <w:t xml:space="preserve"> samt lærlingepladser</w:t>
      </w:r>
      <w:r w:rsidR="00BD4CF0">
        <w:t xml:space="preserve"> </w:t>
      </w:r>
      <w:r w:rsidR="00E41263">
        <w:t>hos kommunens leverandører</w:t>
      </w:r>
      <w:r w:rsidR="00FB2585">
        <w:t>.</w:t>
      </w:r>
    </w:p>
    <w:p w14:paraId="4AE052D3" w14:textId="77777777" w:rsidR="00E41263" w:rsidRDefault="00E41263" w:rsidP="00E41263">
      <w:pPr>
        <w:pStyle w:val="Brdtekst"/>
        <w:spacing w:before="0" w:line="240" w:lineRule="auto"/>
      </w:pPr>
    </w:p>
    <w:p w14:paraId="1AD6560D" w14:textId="77777777" w:rsidR="00DA7F6A" w:rsidRDefault="00331F1A" w:rsidP="00E41263">
      <w:pPr>
        <w:pStyle w:val="Brdtekst"/>
        <w:spacing w:before="0" w:line="240" w:lineRule="auto"/>
      </w:pPr>
      <w:r>
        <w:t>Helt konkret opfordre</w:t>
      </w:r>
      <w:r w:rsidR="008C454F">
        <w:t>r vi</w:t>
      </w:r>
      <w:r>
        <w:t xml:space="preserve"> </w:t>
      </w:r>
      <w:r w:rsidR="00DA7F6A">
        <w:t>dig</w:t>
      </w:r>
      <w:r>
        <w:t xml:space="preserve"> til </w:t>
      </w:r>
      <w:r w:rsidR="00DA7F6A">
        <w:t xml:space="preserve">offentligt at erklære følgende – gerne </w:t>
      </w:r>
      <w:r w:rsidR="00AD06E6">
        <w:t>med</w:t>
      </w:r>
      <w:r w:rsidR="00DA7F6A">
        <w:t xml:space="preserve"> egne ord: </w:t>
      </w:r>
    </w:p>
    <w:p w14:paraId="2BAFEBB1" w14:textId="77777777" w:rsidR="00AF0E3F" w:rsidRDefault="00AF0E3F" w:rsidP="00E41263">
      <w:pPr>
        <w:pStyle w:val="Brdtekst"/>
        <w:spacing w:before="0" w:line="240" w:lineRule="auto"/>
      </w:pPr>
    </w:p>
    <w:p w14:paraId="16F1BD45" w14:textId="77777777" w:rsidR="009F5A1B" w:rsidRPr="00B35908" w:rsidRDefault="00DA7F6A" w:rsidP="00B35908">
      <w:pPr>
        <w:pStyle w:val="Brdtekst"/>
        <w:ind w:left="1304"/>
        <w:rPr>
          <w:b/>
        </w:rPr>
      </w:pPr>
      <w:r w:rsidRPr="00B35908">
        <w:rPr>
          <w:b/>
        </w:rPr>
        <w:t>”</w:t>
      </w:r>
      <w:r w:rsidR="00D522D2" w:rsidRPr="00B35908">
        <w:rPr>
          <w:b/>
        </w:rPr>
        <w:t>Hvis jeg bliver valgt, vil jeg arbejde for at sikre</w:t>
      </w:r>
      <w:r w:rsidR="005A684B" w:rsidRPr="00B35908">
        <w:rPr>
          <w:b/>
        </w:rPr>
        <w:t xml:space="preserve"> </w:t>
      </w:r>
      <w:r w:rsidR="00D522D2" w:rsidRPr="00B35908">
        <w:rPr>
          <w:b/>
        </w:rPr>
        <w:t>ordnede løn- og arbejdsvilkår hos de</w:t>
      </w:r>
      <w:r w:rsidR="005A684B" w:rsidRPr="00B35908">
        <w:rPr>
          <w:b/>
        </w:rPr>
        <w:t xml:space="preserve"> </w:t>
      </w:r>
      <w:r w:rsidR="00D522D2" w:rsidRPr="00B35908">
        <w:rPr>
          <w:b/>
        </w:rPr>
        <w:t>virksomheder, X kommune/region hyrer. Der</w:t>
      </w:r>
      <w:r w:rsidR="005A684B" w:rsidRPr="00B35908">
        <w:rPr>
          <w:b/>
        </w:rPr>
        <w:t xml:space="preserve"> </w:t>
      </w:r>
      <w:r w:rsidR="00D522D2" w:rsidRPr="00B35908">
        <w:rPr>
          <w:b/>
        </w:rPr>
        <w:t>skal være arbejds</w:t>
      </w:r>
      <w:r w:rsidR="000A2B0B" w:rsidRPr="00B35908">
        <w:rPr>
          <w:b/>
        </w:rPr>
        <w:t>- og lærlinge</w:t>
      </w:r>
      <w:r w:rsidR="00D522D2" w:rsidRPr="00B35908">
        <w:rPr>
          <w:b/>
        </w:rPr>
        <w:t>klausuler i alle udbud! De</w:t>
      </w:r>
      <w:r w:rsidR="005A684B" w:rsidRPr="00B35908">
        <w:rPr>
          <w:b/>
        </w:rPr>
        <w:t xml:space="preserve"> </w:t>
      </w:r>
      <w:r w:rsidR="00D522D2" w:rsidRPr="00B35908">
        <w:rPr>
          <w:b/>
        </w:rPr>
        <w:t>skal også gælde underleverandører. Og så skal</w:t>
      </w:r>
      <w:r w:rsidR="005A684B" w:rsidRPr="00B35908">
        <w:rPr>
          <w:b/>
        </w:rPr>
        <w:t xml:space="preserve"> </w:t>
      </w:r>
      <w:r w:rsidR="00D522D2" w:rsidRPr="00B35908">
        <w:rPr>
          <w:b/>
        </w:rPr>
        <w:t xml:space="preserve">vi </w:t>
      </w:r>
      <w:r w:rsidR="000C15A6" w:rsidRPr="00B35908">
        <w:rPr>
          <w:b/>
        </w:rPr>
        <w:t>bevilge midler</w:t>
      </w:r>
      <w:r w:rsidR="00A27853">
        <w:rPr>
          <w:b/>
        </w:rPr>
        <w:t>,</w:t>
      </w:r>
      <w:r w:rsidR="000C15A6" w:rsidRPr="00B35908">
        <w:rPr>
          <w:b/>
        </w:rPr>
        <w:t xml:space="preserve"> </w:t>
      </w:r>
      <w:r w:rsidR="00075323" w:rsidRPr="00B35908">
        <w:rPr>
          <w:b/>
        </w:rPr>
        <w:t>så vi løbende</w:t>
      </w:r>
      <w:r w:rsidR="000C15A6" w:rsidRPr="00B35908">
        <w:rPr>
          <w:b/>
        </w:rPr>
        <w:t xml:space="preserve"> kan</w:t>
      </w:r>
      <w:r w:rsidR="00D522D2" w:rsidRPr="00B35908">
        <w:rPr>
          <w:b/>
        </w:rPr>
        <w:t xml:space="preserve"> kontrollere, at</w:t>
      </w:r>
      <w:r w:rsidR="005A684B" w:rsidRPr="00B35908">
        <w:rPr>
          <w:b/>
        </w:rPr>
        <w:t xml:space="preserve"> </w:t>
      </w:r>
      <w:r w:rsidR="00D522D2" w:rsidRPr="00B35908">
        <w:rPr>
          <w:b/>
        </w:rPr>
        <w:t>klausulerne rent faktisk bliver overholdt!</w:t>
      </w:r>
      <w:r w:rsidRPr="00B35908">
        <w:rPr>
          <w:b/>
        </w:rPr>
        <w:t>”</w:t>
      </w:r>
    </w:p>
    <w:p w14:paraId="52F6BCFB" w14:textId="77777777" w:rsidR="00A27853" w:rsidRDefault="00A27853" w:rsidP="00A27853">
      <w:pPr>
        <w:pStyle w:val="Brdtekst"/>
      </w:pPr>
    </w:p>
    <w:p w14:paraId="5EBCDCDF" w14:textId="77777777" w:rsidR="00D55F21" w:rsidRDefault="00D55F21" w:rsidP="00A27853">
      <w:pPr>
        <w:pStyle w:val="Brdtekst"/>
      </w:pPr>
      <w:r>
        <w:t>Du kan poste det som en video, tekstopslag, eller bruge vedhæftede grafik på</w:t>
      </w:r>
      <w:r w:rsidR="000141A6">
        <w:t xml:space="preserve"> f</w:t>
      </w:r>
      <w:r w:rsidR="00DB35C8">
        <w:t>x</w:t>
      </w:r>
      <w:r>
        <w:t xml:space="preserve"> Facebook eller </w:t>
      </w:r>
      <w:r w:rsidR="00DB35C8">
        <w:t>T</w:t>
      </w:r>
      <w:r>
        <w:t xml:space="preserve">witter. </w:t>
      </w:r>
      <w:r w:rsidR="00DB35C8">
        <w:t>B</w:t>
      </w:r>
      <w:r>
        <w:t xml:space="preserve">rug </w:t>
      </w:r>
      <w:r w:rsidR="00DB35C8">
        <w:t xml:space="preserve">gerne </w:t>
      </w:r>
      <w:r>
        <w:t>hashtagget #</w:t>
      </w:r>
      <w:proofErr w:type="spellStart"/>
      <w:r w:rsidR="000A2B0B">
        <w:t>stopfuskogfupfirmaer</w:t>
      </w:r>
      <w:proofErr w:type="spellEnd"/>
      <w:r w:rsidR="001272C4">
        <w:t xml:space="preserve">. </w:t>
      </w:r>
      <w:r w:rsidR="00DB35C8">
        <w:t xml:space="preserve">Har du adgang til </w:t>
      </w:r>
      <w:r w:rsidR="00A35455">
        <w:t>yderligere</w:t>
      </w:r>
      <w:r w:rsidR="00DB35C8">
        <w:t xml:space="preserve"> kanaler</w:t>
      </w:r>
      <w:r w:rsidR="00B47564">
        <w:t>,</w:t>
      </w:r>
      <w:r w:rsidR="00DB35C8">
        <w:t xml:space="preserve"> er du også meget velkommen </w:t>
      </w:r>
      <w:r w:rsidR="00A35455">
        <w:t>til at gøre opmærksom på</w:t>
      </w:r>
      <w:r w:rsidR="00DB35C8">
        <w:t xml:space="preserve"> problemet</w:t>
      </w:r>
      <w:r w:rsidR="00A35455">
        <w:t xml:space="preserve"> der</w:t>
      </w:r>
      <w:r w:rsidR="00DB35C8">
        <w:t xml:space="preserve">, fx i et debatindlæg.  </w:t>
      </w:r>
    </w:p>
    <w:p w14:paraId="0E72423D" w14:textId="77777777" w:rsidR="00F35D40" w:rsidRDefault="00F35D40" w:rsidP="00E41263">
      <w:pPr>
        <w:pStyle w:val="Brdtekst"/>
        <w:spacing w:before="0" w:line="240" w:lineRule="auto"/>
      </w:pPr>
    </w:p>
    <w:p w14:paraId="5063CEDD" w14:textId="77777777" w:rsidR="00F35D40" w:rsidRPr="00A27853" w:rsidRDefault="00F35D40" w:rsidP="00A27853">
      <w:pPr>
        <w:pStyle w:val="Brdtekst"/>
        <w:rPr>
          <w:b/>
        </w:rPr>
      </w:pPr>
      <w:r w:rsidRPr="00A27853">
        <w:rPr>
          <w:b/>
        </w:rPr>
        <w:t>Tid og sted</w:t>
      </w:r>
    </w:p>
    <w:p w14:paraId="2003D0AD" w14:textId="77777777" w:rsidR="00D55F21" w:rsidRDefault="00F35D40" w:rsidP="00A27853">
      <w:pPr>
        <w:pStyle w:val="Brdtekst"/>
      </w:pPr>
      <w:r>
        <w:lastRenderedPageBreak/>
        <w:t>E</w:t>
      </w:r>
      <w:r w:rsidR="00340F1C">
        <w:t xml:space="preserve">venten </w:t>
      </w:r>
      <w:r w:rsidR="000A2B0B" w:rsidRPr="00A27853">
        <w:t>Længe leve ordentlige arbejdsvilkår</w:t>
      </w:r>
      <w:r>
        <w:t xml:space="preserve"> </w:t>
      </w:r>
      <w:r w:rsidR="00340F1C">
        <w:t>(</w:t>
      </w:r>
      <w:r w:rsidR="00340F1C" w:rsidRPr="00A27853">
        <w:rPr>
          <w:highlight w:val="yellow"/>
        </w:rPr>
        <w:t>indsæt tid og sted</w:t>
      </w:r>
      <w:r w:rsidR="00900C1A" w:rsidRPr="00A27853">
        <w:rPr>
          <w:highlight w:val="yellow"/>
        </w:rPr>
        <w:t xml:space="preserve"> + evt. </w:t>
      </w:r>
      <w:proofErr w:type="spellStart"/>
      <w:r w:rsidR="00B558D7" w:rsidRPr="00A27853">
        <w:rPr>
          <w:highlight w:val="yellow"/>
        </w:rPr>
        <w:t>facebook</w:t>
      </w:r>
      <w:proofErr w:type="spellEnd"/>
      <w:r w:rsidR="00B558D7" w:rsidRPr="00A27853">
        <w:rPr>
          <w:highlight w:val="yellow"/>
        </w:rPr>
        <w:t xml:space="preserve"> begivenhedslink</w:t>
      </w:r>
      <w:r w:rsidR="00340F1C">
        <w:t xml:space="preserve">), hvor </w:t>
      </w:r>
      <w:r w:rsidR="007803F0">
        <w:t>du får mulighed for en snak med fremmødte FH</w:t>
      </w:r>
      <w:r w:rsidR="00262081">
        <w:t>-</w:t>
      </w:r>
      <w:r w:rsidR="007803F0">
        <w:t>medlemmer i din valgkreds</w:t>
      </w:r>
      <w:r w:rsidR="00340F1C">
        <w:t xml:space="preserve">. </w:t>
      </w:r>
    </w:p>
    <w:p w14:paraId="4D692EE6" w14:textId="77777777" w:rsidR="00262081" w:rsidRPr="00A27853" w:rsidRDefault="00262081" w:rsidP="00A27853">
      <w:pPr>
        <w:pStyle w:val="Brdtekst"/>
      </w:pPr>
      <w:r w:rsidRPr="00A27853">
        <w:t>Vi bidrager gerne med gode løsningsforslag til, hvordan vi får</w:t>
      </w:r>
      <w:r w:rsidR="00EC0D3F" w:rsidRPr="00A27853">
        <w:t xml:space="preserve"> et</w:t>
      </w:r>
      <w:r w:rsidRPr="00A27853">
        <w:t xml:space="preserve"> </w:t>
      </w:r>
      <w:r w:rsidR="00EC0D3F" w:rsidRPr="00A27853">
        <w:t>fair og ordentligt arbejdsmarked</w:t>
      </w:r>
      <w:r w:rsidRPr="00A27853">
        <w:t>. Du er altid velkommen til at kontakte mig på [</w:t>
      </w:r>
      <w:proofErr w:type="spellStart"/>
      <w:r w:rsidRPr="00A27853">
        <w:rPr>
          <w:highlight w:val="yellow"/>
        </w:rPr>
        <w:t>tlf</w:t>
      </w:r>
      <w:proofErr w:type="spellEnd"/>
      <w:r w:rsidRPr="00A27853">
        <w:rPr>
          <w:highlight w:val="yellow"/>
        </w:rPr>
        <w:t>/mail</w:t>
      </w:r>
      <w:r w:rsidRPr="00A27853">
        <w:t>].</w:t>
      </w:r>
    </w:p>
    <w:p w14:paraId="57391448" w14:textId="77777777" w:rsidR="00262081" w:rsidRPr="00A27853" w:rsidRDefault="00262081" w:rsidP="00A27853">
      <w:pPr>
        <w:pStyle w:val="Brdtekst"/>
      </w:pPr>
    </w:p>
    <w:p w14:paraId="43CBE91F" w14:textId="77777777" w:rsidR="00262081" w:rsidRPr="00A27853" w:rsidRDefault="00262081" w:rsidP="00A27853">
      <w:pPr>
        <w:pStyle w:val="Brdtekst"/>
      </w:pPr>
      <w:r w:rsidRPr="00A27853">
        <w:t>Med ønsket om en god valgkamp. </w:t>
      </w:r>
    </w:p>
    <w:p w14:paraId="00BB115F" w14:textId="77777777" w:rsidR="00262081" w:rsidRDefault="00262081" w:rsidP="00A27853">
      <w:pPr>
        <w:pStyle w:val="Brdtekst"/>
      </w:pPr>
    </w:p>
    <w:p w14:paraId="23962B73" w14:textId="77777777" w:rsidR="00C26E95" w:rsidRDefault="00C26E95" w:rsidP="00A27853">
      <w:pPr>
        <w:pStyle w:val="Brdtekst"/>
      </w:pPr>
      <w:r>
        <w:t>Med venlig hilsen</w:t>
      </w:r>
    </w:p>
    <w:p w14:paraId="530DAE9F" w14:textId="77777777" w:rsidR="00C26E95" w:rsidRDefault="00C26E95" w:rsidP="00A27853">
      <w:pPr>
        <w:pStyle w:val="Brdtekst"/>
      </w:pPr>
      <w:r>
        <w:t>(</w:t>
      </w:r>
      <w:r w:rsidR="00B47564" w:rsidRPr="00A27853">
        <w:rPr>
          <w:highlight w:val="yellow"/>
        </w:rPr>
        <w:t>I</w:t>
      </w:r>
      <w:r w:rsidRPr="00A27853">
        <w:rPr>
          <w:highlight w:val="yellow"/>
        </w:rPr>
        <w:t>ndsæt navn på sektionsformand</w:t>
      </w:r>
      <w:r w:rsidR="006D771E" w:rsidRPr="00A27853">
        <w:rPr>
          <w:highlight w:val="yellow"/>
        </w:rPr>
        <w:t>/formand for kommunaludvalg</w:t>
      </w:r>
      <w:r w:rsidR="00EC0D3F" w:rsidRPr="00A27853">
        <w:rPr>
          <w:highlight w:val="yellow"/>
        </w:rPr>
        <w:t>/ formand for regionaludvalg</w:t>
      </w:r>
      <w:r>
        <w:t>)</w:t>
      </w:r>
    </w:p>
    <w:p w14:paraId="4EF0F8EB" w14:textId="77777777" w:rsidR="009F5A1B" w:rsidRPr="00CE6AE2" w:rsidRDefault="009F5A1B" w:rsidP="00A27853">
      <w:pPr>
        <w:pStyle w:val="Brdtekst"/>
      </w:pPr>
      <w:bookmarkStart w:id="0" w:name="_GoBack"/>
      <w:bookmarkEnd w:id="0"/>
    </w:p>
    <w:sectPr w:rsidR="009F5A1B" w:rsidRPr="00CE6AE2" w:rsidSect="000066C7">
      <w:footerReference w:type="default" r:id="rId8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D78DA" w14:textId="77777777" w:rsidR="00534EB9" w:rsidRDefault="00534EB9" w:rsidP="000066C7">
      <w:r>
        <w:separator/>
      </w:r>
    </w:p>
  </w:endnote>
  <w:endnote w:type="continuationSeparator" w:id="0">
    <w:p w14:paraId="44134918" w14:textId="77777777" w:rsidR="00534EB9" w:rsidRDefault="00534EB9" w:rsidP="000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A1A7" w14:textId="77777777" w:rsidR="000A7A1A" w:rsidRPr="000A7A1A" w:rsidRDefault="000A7A1A" w:rsidP="000A7A1A">
    <w:pPr>
      <w:pStyle w:val="Sidefod"/>
      <w:jc w:val="right"/>
      <w:rPr>
        <w:color w:val="auto"/>
      </w:rPr>
    </w:pPr>
    <w:r w:rsidRPr="000A7A1A">
      <w:rPr>
        <w:color w:val="auto"/>
      </w:rPr>
      <w:t xml:space="preserve">Side </w:t>
    </w:r>
    <w:r w:rsidRPr="000A7A1A">
      <w:rPr>
        <w:color w:val="auto"/>
      </w:rPr>
      <w:fldChar w:fldCharType="begin"/>
    </w:r>
    <w:r w:rsidRPr="000A7A1A">
      <w:rPr>
        <w:color w:val="auto"/>
      </w:rPr>
      <w:instrText>PAGE  \* Arabic  \* MERGEFORMAT</w:instrText>
    </w:r>
    <w:r w:rsidRPr="000A7A1A">
      <w:rPr>
        <w:color w:val="auto"/>
      </w:rPr>
      <w:fldChar w:fldCharType="separate"/>
    </w:r>
    <w:r w:rsidR="005617A6">
      <w:rPr>
        <w:noProof/>
        <w:color w:val="auto"/>
      </w:rPr>
      <w:t>2</w:t>
    </w:r>
    <w:r w:rsidRPr="000A7A1A">
      <w:rPr>
        <w:color w:val="auto"/>
      </w:rPr>
      <w:fldChar w:fldCharType="end"/>
    </w:r>
    <w:r w:rsidRPr="000A7A1A">
      <w:rPr>
        <w:color w:val="auto"/>
      </w:rPr>
      <w:t xml:space="preserve"> af </w:t>
    </w:r>
    <w:r w:rsidRPr="000A7A1A">
      <w:rPr>
        <w:color w:val="auto"/>
      </w:rPr>
      <w:fldChar w:fldCharType="begin"/>
    </w:r>
    <w:r w:rsidRPr="000A7A1A">
      <w:rPr>
        <w:color w:val="auto"/>
      </w:rPr>
      <w:instrText>NUMPAGES \ * arabisk \ * MERGEFORMAT</w:instrText>
    </w:r>
    <w:r w:rsidRPr="000A7A1A">
      <w:rPr>
        <w:color w:val="auto"/>
      </w:rPr>
      <w:fldChar w:fldCharType="separate"/>
    </w:r>
    <w:r w:rsidR="005617A6">
      <w:rPr>
        <w:noProof/>
        <w:color w:val="auto"/>
      </w:rPr>
      <w:t>2</w:t>
    </w:r>
    <w:r w:rsidRPr="000A7A1A">
      <w:rPr>
        <w:color w:val="auto"/>
      </w:rPr>
      <w:fldChar w:fldCharType="end"/>
    </w:r>
  </w:p>
  <w:p w14:paraId="17797D81" w14:textId="77777777" w:rsidR="000066C7" w:rsidRDefault="000066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F1A0" w14:textId="77777777" w:rsidR="00534EB9" w:rsidRDefault="00534EB9" w:rsidP="000066C7">
      <w:r>
        <w:separator/>
      </w:r>
    </w:p>
  </w:footnote>
  <w:footnote w:type="continuationSeparator" w:id="0">
    <w:p w14:paraId="19788AEE" w14:textId="77777777" w:rsidR="00534EB9" w:rsidRDefault="00534EB9" w:rsidP="0000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127FC"/>
    <w:multiLevelType w:val="hybridMultilevel"/>
    <w:tmpl w:val="4ECA0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87219"/>
    <w:multiLevelType w:val="hybridMultilevel"/>
    <w:tmpl w:val="E228BC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654C8"/>
    <w:multiLevelType w:val="hybridMultilevel"/>
    <w:tmpl w:val="663A2E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F559C"/>
    <w:multiLevelType w:val="hybridMultilevel"/>
    <w:tmpl w:val="16DC7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6962"/>
    <w:multiLevelType w:val="multilevel"/>
    <w:tmpl w:val="C3A29C18"/>
    <w:lvl w:ilvl="0">
      <w:start w:val="1"/>
      <w:numFmt w:val="decimal"/>
      <w:pStyle w:val="Overskrift6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7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8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verskrift9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1894681"/>
    <w:multiLevelType w:val="multilevel"/>
    <w:tmpl w:val="7F82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E40CB9"/>
    <w:multiLevelType w:val="hybridMultilevel"/>
    <w:tmpl w:val="647A085C"/>
    <w:lvl w:ilvl="0" w:tplc="2E9EAC0E">
      <w:start w:val="1"/>
      <w:numFmt w:val="bullet"/>
      <w:pStyle w:val="Punkti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04F78"/>
    <w:multiLevelType w:val="hybridMultilevel"/>
    <w:tmpl w:val="10A622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97F19"/>
    <w:multiLevelType w:val="hybridMultilevel"/>
    <w:tmpl w:val="DEF29CC6"/>
    <w:lvl w:ilvl="0" w:tplc="CD12E9DE">
      <w:start w:val="1"/>
      <w:numFmt w:val="bullet"/>
      <w:pStyle w:val="Punktvenstr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5"/>
  </w:num>
  <w:num w:numId="13">
    <w:abstractNumId w:val="4"/>
  </w:num>
  <w:num w:numId="14">
    <w:abstractNumId w:val="4"/>
  </w:num>
  <w:num w:numId="15">
    <w:abstractNumId w:val="6"/>
  </w:num>
  <w:num w:numId="16">
    <w:abstractNumId w:val="8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1B"/>
    <w:rsid w:val="000066C7"/>
    <w:rsid w:val="000141A6"/>
    <w:rsid w:val="00024AB8"/>
    <w:rsid w:val="00025C83"/>
    <w:rsid w:val="00026773"/>
    <w:rsid w:val="000441B4"/>
    <w:rsid w:val="00073015"/>
    <w:rsid w:val="00075323"/>
    <w:rsid w:val="000A2570"/>
    <w:rsid w:val="000A2B0B"/>
    <w:rsid w:val="000A7A1A"/>
    <w:rsid w:val="000B6479"/>
    <w:rsid w:val="000C0C35"/>
    <w:rsid w:val="000C15A6"/>
    <w:rsid w:val="000E642F"/>
    <w:rsid w:val="000F1A1F"/>
    <w:rsid w:val="000F579E"/>
    <w:rsid w:val="00105913"/>
    <w:rsid w:val="00121F62"/>
    <w:rsid w:val="001272C4"/>
    <w:rsid w:val="00153556"/>
    <w:rsid w:val="001653C1"/>
    <w:rsid w:val="00196551"/>
    <w:rsid w:val="001D54A1"/>
    <w:rsid w:val="00212A55"/>
    <w:rsid w:val="002131D1"/>
    <w:rsid w:val="00213337"/>
    <w:rsid w:val="00217A65"/>
    <w:rsid w:val="00221B67"/>
    <w:rsid w:val="00240B36"/>
    <w:rsid w:val="002455E0"/>
    <w:rsid w:val="00262081"/>
    <w:rsid w:val="002844DF"/>
    <w:rsid w:val="002929BD"/>
    <w:rsid w:val="00297644"/>
    <w:rsid w:val="002C60FB"/>
    <w:rsid w:val="002F3E66"/>
    <w:rsid w:val="002F4D94"/>
    <w:rsid w:val="0031188F"/>
    <w:rsid w:val="00326B12"/>
    <w:rsid w:val="00331F1A"/>
    <w:rsid w:val="00340F1C"/>
    <w:rsid w:val="00382108"/>
    <w:rsid w:val="0039736A"/>
    <w:rsid w:val="003B0CE3"/>
    <w:rsid w:val="003B1063"/>
    <w:rsid w:val="003C3FB6"/>
    <w:rsid w:val="003D5D98"/>
    <w:rsid w:val="003E3380"/>
    <w:rsid w:val="003E3477"/>
    <w:rsid w:val="003F0C4F"/>
    <w:rsid w:val="003F18DD"/>
    <w:rsid w:val="00427852"/>
    <w:rsid w:val="0043068A"/>
    <w:rsid w:val="0043727F"/>
    <w:rsid w:val="00440576"/>
    <w:rsid w:val="0044395E"/>
    <w:rsid w:val="004608A7"/>
    <w:rsid w:val="00475FB9"/>
    <w:rsid w:val="0048009C"/>
    <w:rsid w:val="00493D66"/>
    <w:rsid w:val="0049612A"/>
    <w:rsid w:val="004B6220"/>
    <w:rsid w:val="004C1114"/>
    <w:rsid w:val="005039E7"/>
    <w:rsid w:val="00504E14"/>
    <w:rsid w:val="00522E81"/>
    <w:rsid w:val="00534EB9"/>
    <w:rsid w:val="005617A6"/>
    <w:rsid w:val="00590B89"/>
    <w:rsid w:val="0059507E"/>
    <w:rsid w:val="005A2499"/>
    <w:rsid w:val="005A299D"/>
    <w:rsid w:val="005A605B"/>
    <w:rsid w:val="005A684B"/>
    <w:rsid w:val="005B47BA"/>
    <w:rsid w:val="005B6E45"/>
    <w:rsid w:val="005D1DE9"/>
    <w:rsid w:val="00605FF6"/>
    <w:rsid w:val="00617DD8"/>
    <w:rsid w:val="00640297"/>
    <w:rsid w:val="006409FE"/>
    <w:rsid w:val="00640D90"/>
    <w:rsid w:val="006471C8"/>
    <w:rsid w:val="00657AFF"/>
    <w:rsid w:val="00671643"/>
    <w:rsid w:val="0068478A"/>
    <w:rsid w:val="0069547C"/>
    <w:rsid w:val="006A29C8"/>
    <w:rsid w:val="006A3259"/>
    <w:rsid w:val="006A3592"/>
    <w:rsid w:val="006D771E"/>
    <w:rsid w:val="006E1618"/>
    <w:rsid w:val="006E6036"/>
    <w:rsid w:val="006E6AA6"/>
    <w:rsid w:val="007109BE"/>
    <w:rsid w:val="00740FF1"/>
    <w:rsid w:val="00745ADE"/>
    <w:rsid w:val="007511E3"/>
    <w:rsid w:val="00755A1C"/>
    <w:rsid w:val="007747CC"/>
    <w:rsid w:val="00777C64"/>
    <w:rsid w:val="007803F0"/>
    <w:rsid w:val="007810FC"/>
    <w:rsid w:val="007877C7"/>
    <w:rsid w:val="00790D19"/>
    <w:rsid w:val="007A75E1"/>
    <w:rsid w:val="007B38C9"/>
    <w:rsid w:val="007B5FA7"/>
    <w:rsid w:val="007C3FFD"/>
    <w:rsid w:val="007D0174"/>
    <w:rsid w:val="007E168B"/>
    <w:rsid w:val="00805FF6"/>
    <w:rsid w:val="00807690"/>
    <w:rsid w:val="00816CCD"/>
    <w:rsid w:val="008475C0"/>
    <w:rsid w:val="00864C15"/>
    <w:rsid w:val="0086546C"/>
    <w:rsid w:val="00870D1A"/>
    <w:rsid w:val="0087634D"/>
    <w:rsid w:val="008A32FE"/>
    <w:rsid w:val="008A7BE7"/>
    <w:rsid w:val="008B56B1"/>
    <w:rsid w:val="008C454F"/>
    <w:rsid w:val="008D72DF"/>
    <w:rsid w:val="008E709A"/>
    <w:rsid w:val="008F4E5A"/>
    <w:rsid w:val="00900C1A"/>
    <w:rsid w:val="00922BB7"/>
    <w:rsid w:val="0094066A"/>
    <w:rsid w:val="009610EC"/>
    <w:rsid w:val="0098695B"/>
    <w:rsid w:val="009A2E42"/>
    <w:rsid w:val="009B14CC"/>
    <w:rsid w:val="009B2CB7"/>
    <w:rsid w:val="009C620D"/>
    <w:rsid w:val="009C6C87"/>
    <w:rsid w:val="009F5A1B"/>
    <w:rsid w:val="00A03C98"/>
    <w:rsid w:val="00A160DF"/>
    <w:rsid w:val="00A27853"/>
    <w:rsid w:val="00A35455"/>
    <w:rsid w:val="00A62E05"/>
    <w:rsid w:val="00A71162"/>
    <w:rsid w:val="00A93198"/>
    <w:rsid w:val="00AA500A"/>
    <w:rsid w:val="00AA6CAA"/>
    <w:rsid w:val="00AC1BE7"/>
    <w:rsid w:val="00AC2966"/>
    <w:rsid w:val="00AC7EED"/>
    <w:rsid w:val="00AD02A8"/>
    <w:rsid w:val="00AD06E6"/>
    <w:rsid w:val="00AE14DA"/>
    <w:rsid w:val="00AF0E3F"/>
    <w:rsid w:val="00AF32DC"/>
    <w:rsid w:val="00B175AB"/>
    <w:rsid w:val="00B2292B"/>
    <w:rsid w:val="00B22CF8"/>
    <w:rsid w:val="00B23B39"/>
    <w:rsid w:val="00B35908"/>
    <w:rsid w:val="00B35AB3"/>
    <w:rsid w:val="00B40D6C"/>
    <w:rsid w:val="00B47564"/>
    <w:rsid w:val="00B558D7"/>
    <w:rsid w:val="00B6119C"/>
    <w:rsid w:val="00B6702A"/>
    <w:rsid w:val="00B97ED6"/>
    <w:rsid w:val="00BA1D42"/>
    <w:rsid w:val="00BA2FB3"/>
    <w:rsid w:val="00BA3B25"/>
    <w:rsid w:val="00BC0200"/>
    <w:rsid w:val="00BD4CF0"/>
    <w:rsid w:val="00BD5F3F"/>
    <w:rsid w:val="00BF1E43"/>
    <w:rsid w:val="00C04FBD"/>
    <w:rsid w:val="00C067EC"/>
    <w:rsid w:val="00C26E95"/>
    <w:rsid w:val="00C30048"/>
    <w:rsid w:val="00C33A31"/>
    <w:rsid w:val="00C55CDE"/>
    <w:rsid w:val="00C679A2"/>
    <w:rsid w:val="00C70B70"/>
    <w:rsid w:val="00C71C7E"/>
    <w:rsid w:val="00C73F4F"/>
    <w:rsid w:val="00C77745"/>
    <w:rsid w:val="00C85C4E"/>
    <w:rsid w:val="00CB753B"/>
    <w:rsid w:val="00CC3E28"/>
    <w:rsid w:val="00CE5785"/>
    <w:rsid w:val="00CE6AE2"/>
    <w:rsid w:val="00CF37E9"/>
    <w:rsid w:val="00D05D7E"/>
    <w:rsid w:val="00D151BB"/>
    <w:rsid w:val="00D2005F"/>
    <w:rsid w:val="00D36417"/>
    <w:rsid w:val="00D522D2"/>
    <w:rsid w:val="00D55F21"/>
    <w:rsid w:val="00D56715"/>
    <w:rsid w:val="00D57BBE"/>
    <w:rsid w:val="00D623FC"/>
    <w:rsid w:val="00D639BD"/>
    <w:rsid w:val="00D65AAB"/>
    <w:rsid w:val="00D70B19"/>
    <w:rsid w:val="00D76864"/>
    <w:rsid w:val="00D8108E"/>
    <w:rsid w:val="00DA7F6A"/>
    <w:rsid w:val="00DB35C8"/>
    <w:rsid w:val="00DC15B3"/>
    <w:rsid w:val="00DC28BD"/>
    <w:rsid w:val="00DC5395"/>
    <w:rsid w:val="00DC7455"/>
    <w:rsid w:val="00DF2778"/>
    <w:rsid w:val="00DF5A27"/>
    <w:rsid w:val="00E03B0E"/>
    <w:rsid w:val="00E10C7B"/>
    <w:rsid w:val="00E22336"/>
    <w:rsid w:val="00E23159"/>
    <w:rsid w:val="00E350C2"/>
    <w:rsid w:val="00E41263"/>
    <w:rsid w:val="00E415E5"/>
    <w:rsid w:val="00E50E17"/>
    <w:rsid w:val="00E62BAD"/>
    <w:rsid w:val="00EB3C72"/>
    <w:rsid w:val="00EC0D3F"/>
    <w:rsid w:val="00EC517B"/>
    <w:rsid w:val="00EC625A"/>
    <w:rsid w:val="00EE318C"/>
    <w:rsid w:val="00F10447"/>
    <w:rsid w:val="00F10C11"/>
    <w:rsid w:val="00F13B18"/>
    <w:rsid w:val="00F16F9A"/>
    <w:rsid w:val="00F2382F"/>
    <w:rsid w:val="00F35D40"/>
    <w:rsid w:val="00F361E5"/>
    <w:rsid w:val="00F64AF0"/>
    <w:rsid w:val="00F8315B"/>
    <w:rsid w:val="00F83ECB"/>
    <w:rsid w:val="00FA09A5"/>
    <w:rsid w:val="00FB2585"/>
    <w:rsid w:val="00FB7511"/>
    <w:rsid w:val="00FC1D7B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CECC"/>
  <w15:chartTrackingRefBased/>
  <w15:docId w15:val="{11433DEA-E026-4AEC-A9A1-5F56925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0"/>
    <w:qFormat/>
    <w:rsid w:val="002F3E66"/>
    <w:pPr>
      <w:spacing w:after="0" w:line="240" w:lineRule="auto"/>
    </w:pPr>
    <w:rPr>
      <w:rFonts w:ascii="Tahoma" w:hAnsi="Tahoma"/>
      <w:sz w:val="20"/>
    </w:rPr>
  </w:style>
  <w:style w:type="paragraph" w:styleId="Overskrift1">
    <w:name w:val="heading 1"/>
    <w:basedOn w:val="Normal"/>
    <w:next w:val="Brdtekst"/>
    <w:link w:val="Overskrift1Tegn"/>
    <w:qFormat/>
    <w:rsid w:val="00BA3B25"/>
    <w:pPr>
      <w:keepNext/>
      <w:keepLines/>
      <w:tabs>
        <w:tab w:val="left" w:pos="420"/>
      </w:tabs>
      <w:overflowPunct w:val="0"/>
      <w:autoSpaceDE w:val="0"/>
      <w:autoSpaceDN w:val="0"/>
      <w:adjustRightInd w:val="0"/>
      <w:spacing w:before="420" w:line="280" w:lineRule="exact"/>
      <w:textAlignment w:val="baseline"/>
      <w:outlineLvl w:val="0"/>
    </w:pPr>
    <w:rPr>
      <w:rFonts w:eastAsia="Times New Roman" w:cs="Times New Roman"/>
      <w:b/>
      <w:sz w:val="26"/>
      <w:szCs w:val="20"/>
      <w:lang w:eastAsia="da-DK"/>
    </w:rPr>
  </w:style>
  <w:style w:type="paragraph" w:styleId="Overskrift2">
    <w:name w:val="heading 2"/>
    <w:basedOn w:val="Normal"/>
    <w:next w:val="Brdtekst"/>
    <w:link w:val="Overskrift2Tegn"/>
    <w:qFormat/>
    <w:rsid w:val="00BA3B25"/>
    <w:pPr>
      <w:keepNext/>
      <w:keepLines/>
      <w:overflowPunct w:val="0"/>
      <w:autoSpaceDE w:val="0"/>
      <w:autoSpaceDN w:val="0"/>
      <w:adjustRightInd w:val="0"/>
      <w:spacing w:before="420" w:line="220" w:lineRule="exact"/>
      <w:textAlignment w:val="baseline"/>
      <w:outlineLvl w:val="1"/>
    </w:pPr>
    <w:rPr>
      <w:rFonts w:eastAsia="Times New Roman" w:cs="Times New Roman"/>
      <w:b/>
      <w:sz w:val="22"/>
      <w:szCs w:val="20"/>
      <w:lang w:eastAsia="da-DK"/>
    </w:rPr>
  </w:style>
  <w:style w:type="paragraph" w:styleId="Overskrift3">
    <w:name w:val="heading 3"/>
    <w:basedOn w:val="Normal"/>
    <w:next w:val="Brdtekst"/>
    <w:link w:val="Overskrift3Tegn"/>
    <w:qFormat/>
    <w:rsid w:val="00BA3B25"/>
    <w:pPr>
      <w:keepNext/>
      <w:keepLines/>
      <w:overflowPunct w:val="0"/>
      <w:autoSpaceDE w:val="0"/>
      <w:autoSpaceDN w:val="0"/>
      <w:adjustRightInd w:val="0"/>
      <w:spacing w:before="420" w:line="220" w:lineRule="exact"/>
      <w:textAlignment w:val="baseline"/>
      <w:outlineLvl w:val="2"/>
    </w:pPr>
    <w:rPr>
      <w:rFonts w:eastAsia="Times New Roman" w:cs="Times New Roman"/>
      <w:b/>
      <w:szCs w:val="20"/>
      <w:lang w:eastAsia="da-DK"/>
    </w:rPr>
  </w:style>
  <w:style w:type="paragraph" w:styleId="Overskrift4">
    <w:name w:val="heading 4"/>
    <w:basedOn w:val="Normal"/>
    <w:next w:val="Brdtekst"/>
    <w:link w:val="Overskrift4Tegn"/>
    <w:qFormat/>
    <w:rsid w:val="00BA3B25"/>
    <w:pPr>
      <w:keepNext/>
      <w:spacing w:before="420" w:line="220" w:lineRule="exact"/>
      <w:contextualSpacing/>
      <w:outlineLvl w:val="3"/>
    </w:pPr>
    <w:rPr>
      <w:rFonts w:eastAsia="Times New Roman" w:cs="Times New Roman"/>
      <w:b/>
      <w:bCs/>
      <w:sz w:val="18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nhideWhenUsed/>
    <w:rsid w:val="00AC7EED"/>
    <w:pPr>
      <w:keepNext/>
      <w:keepLines/>
      <w:spacing w:before="420" w:line="220" w:lineRule="exact"/>
      <w:outlineLvl w:val="4"/>
    </w:pPr>
    <w:rPr>
      <w:rFonts w:eastAsiaTheme="majorEastAsia" w:cstheme="majorBidi"/>
      <w:b/>
      <w:sz w:val="18"/>
      <w:szCs w:val="24"/>
      <w:lang w:eastAsia="da-DK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87634D"/>
    <w:pPr>
      <w:keepNext/>
      <w:keepLines/>
      <w:numPr>
        <w:numId w:val="20"/>
      </w:numPr>
      <w:spacing w:before="420" w:line="280" w:lineRule="exact"/>
      <w:ind w:left="714" w:hanging="714"/>
      <w:outlineLvl w:val="5"/>
    </w:pPr>
    <w:rPr>
      <w:rFonts w:eastAsiaTheme="majorEastAsia" w:cstheme="majorBidi"/>
      <w:b/>
      <w:iCs/>
      <w:sz w:val="26"/>
      <w:szCs w:val="24"/>
      <w:lang w:eastAsia="da-DK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87634D"/>
    <w:pPr>
      <w:numPr>
        <w:ilvl w:val="1"/>
        <w:numId w:val="20"/>
      </w:numPr>
      <w:spacing w:before="420" w:line="220" w:lineRule="exact"/>
      <w:ind w:left="714" w:hanging="714"/>
      <w:outlineLvl w:val="6"/>
    </w:pPr>
    <w:rPr>
      <w:rFonts w:eastAsiaTheme="majorEastAsia" w:cstheme="majorBidi"/>
      <w:b/>
      <w:iCs/>
      <w:sz w:val="22"/>
      <w:szCs w:val="24"/>
      <w:lang w:eastAsia="da-DK"/>
    </w:rPr>
  </w:style>
  <w:style w:type="paragraph" w:styleId="Overskrift8">
    <w:name w:val="heading 8"/>
    <w:basedOn w:val="Normal"/>
    <w:next w:val="Brdtekst"/>
    <w:link w:val="Overskrift8Tegn"/>
    <w:unhideWhenUsed/>
    <w:qFormat/>
    <w:rsid w:val="0087634D"/>
    <w:pPr>
      <w:numPr>
        <w:ilvl w:val="2"/>
        <w:numId w:val="20"/>
      </w:numPr>
      <w:spacing w:before="420" w:line="220" w:lineRule="exact"/>
      <w:ind w:left="714" w:hanging="714"/>
      <w:outlineLvl w:val="7"/>
    </w:pPr>
    <w:rPr>
      <w:b/>
      <w:lang w:eastAsia="da-DK"/>
    </w:rPr>
  </w:style>
  <w:style w:type="paragraph" w:styleId="Overskrift9">
    <w:name w:val="heading 9"/>
    <w:basedOn w:val="Normal"/>
    <w:next w:val="Brdtekst"/>
    <w:link w:val="Overskrift9Tegn"/>
    <w:unhideWhenUsed/>
    <w:qFormat/>
    <w:rsid w:val="0087634D"/>
    <w:pPr>
      <w:keepNext/>
      <w:keepLines/>
      <w:numPr>
        <w:ilvl w:val="3"/>
        <w:numId w:val="20"/>
      </w:numPr>
      <w:spacing w:before="420" w:line="220" w:lineRule="exact"/>
      <w:ind w:left="714" w:hanging="714"/>
      <w:outlineLvl w:val="8"/>
    </w:pPr>
    <w:rPr>
      <w:rFonts w:eastAsiaTheme="majorEastAsia" w:cstheme="majorBidi"/>
      <w:b/>
      <w:iCs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nhideWhenUsed/>
    <w:qFormat/>
    <w:rsid w:val="007810FC"/>
    <w:pPr>
      <w:spacing w:before="140" w:line="280" w:lineRule="exact"/>
    </w:pPr>
  </w:style>
  <w:style w:type="character" w:customStyle="1" w:styleId="BrdtekstTegn">
    <w:name w:val="Brødtekst Tegn"/>
    <w:basedOn w:val="Standardskrifttypeiafsnit"/>
    <w:link w:val="Brdtekst"/>
    <w:rsid w:val="007810FC"/>
    <w:rPr>
      <w:rFonts w:ascii="Tahoma" w:hAnsi="Tahoma"/>
      <w:sz w:val="20"/>
    </w:rPr>
  </w:style>
  <w:style w:type="paragraph" w:styleId="Dato">
    <w:name w:val="Date"/>
    <w:basedOn w:val="Normal"/>
    <w:next w:val="Normal"/>
    <w:link w:val="DatoTegn"/>
    <w:uiPriority w:val="99"/>
    <w:unhideWhenUsed/>
    <w:rsid w:val="009B14CC"/>
    <w:pPr>
      <w:spacing w:before="120" w:line="240" w:lineRule="exact"/>
    </w:pPr>
    <w:rPr>
      <w:sz w:val="18"/>
      <w:lang w:eastAsia="da-DK"/>
    </w:rPr>
  </w:style>
  <w:style w:type="character" w:customStyle="1" w:styleId="DatoTegn">
    <w:name w:val="Dato Tegn"/>
    <w:basedOn w:val="Standardskrifttypeiafsnit"/>
    <w:link w:val="Dato"/>
    <w:uiPriority w:val="99"/>
    <w:rsid w:val="009B14CC"/>
    <w:rPr>
      <w:rFonts w:ascii="Tahoma" w:hAnsi="Tahoma"/>
      <w:sz w:val="18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BA3B25"/>
    <w:rPr>
      <w:rFonts w:ascii="Tahoma" w:eastAsia="Times New Roman" w:hAnsi="Tahoma" w:cs="Times New Roman"/>
      <w:b/>
      <w:sz w:val="2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A3B25"/>
    <w:rPr>
      <w:rFonts w:ascii="Tahoma" w:eastAsia="Times New Roman" w:hAnsi="Tahoma" w:cs="Times New Roman"/>
      <w:b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A3B25"/>
    <w:rPr>
      <w:rFonts w:ascii="Tahoma" w:eastAsia="Times New Roman" w:hAnsi="Tahoma" w:cs="Times New Roman"/>
      <w:b/>
      <w:sz w:val="20"/>
      <w:szCs w:val="20"/>
      <w:lang w:eastAsia="da-DK"/>
    </w:rPr>
  </w:style>
  <w:style w:type="paragraph" w:customStyle="1" w:styleId="Reference">
    <w:name w:val="Reference"/>
    <w:basedOn w:val="Normal"/>
    <w:next w:val="Normal"/>
    <w:rsid w:val="00493D66"/>
    <w:pPr>
      <w:spacing w:before="240"/>
    </w:pPr>
    <w:rPr>
      <w:rFonts w:eastAsia="Times New Roman" w:cs="Times New Roman"/>
      <w:szCs w:val="24"/>
      <w:lang w:eastAsia="da-DK"/>
    </w:rPr>
  </w:style>
  <w:style w:type="paragraph" w:customStyle="1" w:styleId="Reference2">
    <w:name w:val="Reference 2"/>
    <w:basedOn w:val="Normal"/>
    <w:rsid w:val="00493D66"/>
    <w:rPr>
      <w:rFonts w:eastAsia="Times New Roman" w:cs="Times New Roman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qFormat/>
    <w:rsid w:val="000A7A1A"/>
    <w:pPr>
      <w:tabs>
        <w:tab w:val="center" w:pos="4819"/>
        <w:tab w:val="right" w:pos="9638"/>
      </w:tabs>
    </w:pPr>
    <w:rPr>
      <w:color w:val="000000" w:themeColor="text1"/>
    </w:rPr>
  </w:style>
  <w:style w:type="character" w:customStyle="1" w:styleId="SidefodTegn">
    <w:name w:val="Sidefod Tegn"/>
    <w:basedOn w:val="Standardskrifttypeiafsnit"/>
    <w:link w:val="Sidefod"/>
    <w:uiPriority w:val="99"/>
    <w:rsid w:val="000A7A1A"/>
    <w:rPr>
      <w:rFonts w:ascii="Tahoma" w:hAnsi="Tahoma"/>
      <w:color w:val="000000" w:themeColor="text1"/>
      <w:sz w:val="20"/>
    </w:rPr>
  </w:style>
  <w:style w:type="paragraph" w:styleId="Sidehoved">
    <w:name w:val="header"/>
    <w:basedOn w:val="Normal"/>
    <w:link w:val="SidehovedTegn"/>
    <w:uiPriority w:val="99"/>
    <w:unhideWhenUsed/>
    <w:qFormat/>
    <w:rsid w:val="00493D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3D66"/>
    <w:rPr>
      <w:rFonts w:ascii="Times New Roman" w:hAnsi="Times New Roman"/>
      <w:sz w:val="24"/>
    </w:rPr>
  </w:style>
  <w:style w:type="character" w:customStyle="1" w:styleId="Overskrift4Tegn">
    <w:name w:val="Overskrift 4 Tegn"/>
    <w:basedOn w:val="Standardskrifttypeiafsnit"/>
    <w:link w:val="Overskrift4"/>
    <w:rsid w:val="00BA3B25"/>
    <w:rPr>
      <w:rFonts w:ascii="Tahoma" w:eastAsia="Times New Roman" w:hAnsi="Tahoma" w:cs="Times New Roman"/>
      <w:b/>
      <w:bCs/>
      <w:sz w:val="18"/>
      <w:szCs w:val="28"/>
      <w:lang w:eastAsia="da-DK"/>
    </w:rPr>
  </w:style>
  <w:style w:type="paragraph" w:styleId="Listeafsnit">
    <w:name w:val="List Paragraph"/>
    <w:basedOn w:val="Normal"/>
    <w:uiPriority w:val="34"/>
    <w:rsid w:val="00E03B0E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rsid w:val="00AC7EED"/>
    <w:rPr>
      <w:rFonts w:ascii="Tahoma" w:eastAsiaTheme="majorEastAsia" w:hAnsi="Tahoma" w:cstheme="majorBidi"/>
      <w:b/>
      <w:sz w:val="18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87634D"/>
    <w:rPr>
      <w:rFonts w:ascii="Tahoma" w:eastAsiaTheme="majorEastAsia" w:hAnsi="Tahoma" w:cstheme="majorBidi"/>
      <w:b/>
      <w:iCs/>
      <w:sz w:val="18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87634D"/>
    <w:rPr>
      <w:rFonts w:ascii="Tahoma" w:hAnsi="Tahoma"/>
      <w:b/>
      <w:sz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87634D"/>
    <w:rPr>
      <w:rFonts w:ascii="Tahoma" w:eastAsiaTheme="majorEastAsia" w:hAnsi="Tahoma" w:cstheme="majorBidi"/>
      <w:b/>
      <w:iCs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7634D"/>
    <w:rPr>
      <w:rFonts w:ascii="Tahoma" w:eastAsiaTheme="majorEastAsia" w:hAnsi="Tahoma" w:cstheme="majorBidi"/>
      <w:b/>
      <w:iCs/>
      <w:sz w:val="26"/>
      <w:szCs w:val="24"/>
      <w:lang w:eastAsia="da-DK"/>
    </w:rPr>
  </w:style>
  <w:style w:type="paragraph" w:customStyle="1" w:styleId="Figur">
    <w:name w:val="Figur"/>
    <w:basedOn w:val="Brdtekst"/>
    <w:next w:val="Notetabelfigur"/>
    <w:uiPriority w:val="10"/>
    <w:qFormat/>
    <w:rsid w:val="00121F62"/>
    <w:pPr>
      <w:spacing w:before="20" w:line="240" w:lineRule="auto"/>
    </w:pPr>
    <w:rPr>
      <w:noProof/>
      <w:lang w:eastAsia="da-DK"/>
    </w:rPr>
  </w:style>
  <w:style w:type="paragraph" w:customStyle="1" w:styleId="Figuroverskrift">
    <w:name w:val="Figuroverskrift"/>
    <w:basedOn w:val="Overskrift3"/>
    <w:next w:val="Figur"/>
    <w:uiPriority w:val="10"/>
    <w:qFormat/>
    <w:rsid w:val="008A32FE"/>
    <w:pPr>
      <w:spacing w:line="240" w:lineRule="auto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8A32FE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A32FE"/>
    <w:rPr>
      <w:rFonts w:ascii="Tahoma" w:hAnsi="Tahom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A32FE"/>
    <w:rPr>
      <w:vertAlign w:val="superscript"/>
    </w:rPr>
  </w:style>
  <w:style w:type="paragraph" w:customStyle="1" w:styleId="Punktind">
    <w:name w:val="Punkt ind"/>
    <w:basedOn w:val="Brdtekst"/>
    <w:uiPriority w:val="10"/>
    <w:qFormat/>
    <w:rsid w:val="00657AFF"/>
    <w:pPr>
      <w:numPr>
        <w:numId w:val="15"/>
      </w:numPr>
    </w:pPr>
  </w:style>
  <w:style w:type="paragraph" w:customStyle="1" w:styleId="Punktvenstre">
    <w:name w:val="Punkt venstre"/>
    <w:basedOn w:val="Brdtekst"/>
    <w:uiPriority w:val="10"/>
    <w:qFormat/>
    <w:rsid w:val="00657AFF"/>
    <w:pPr>
      <w:numPr>
        <w:numId w:val="16"/>
      </w:numPr>
    </w:pPr>
  </w:style>
  <w:style w:type="paragraph" w:customStyle="1" w:styleId="Adresse">
    <w:name w:val="Adresse"/>
    <w:basedOn w:val="Brdtekst"/>
    <w:rsid w:val="009B14CC"/>
    <w:pPr>
      <w:ind w:left="-116"/>
    </w:pPr>
  </w:style>
  <w:style w:type="paragraph" w:customStyle="1" w:styleId="Adresse1afsafstfr6pkt">
    <w:name w:val="Adresse 1 afs. afst. før 6 pkt."/>
    <w:basedOn w:val="Normal"/>
    <w:uiPriority w:val="10"/>
    <w:rsid w:val="009B14CC"/>
    <w:pPr>
      <w:keepNext/>
      <w:keepLines/>
      <w:spacing w:before="120" w:line="240" w:lineRule="exact"/>
    </w:pPr>
    <w:rPr>
      <w:rFonts w:eastAsia="Times New Roman" w:cs="Times New Roman"/>
      <w:color w:val="A6A6A6" w:themeColor="background1" w:themeShade="A6"/>
      <w:sz w:val="18"/>
      <w:szCs w:val="24"/>
      <w:lang w:eastAsia="da-DK"/>
    </w:rPr>
  </w:style>
  <w:style w:type="paragraph" w:customStyle="1" w:styleId="Adresse2afs">
    <w:name w:val="Adresse 2 afs."/>
    <w:basedOn w:val="Brdtekst"/>
    <w:rsid w:val="009B14CC"/>
    <w:rPr>
      <w:color w:val="A6A6A6" w:themeColor="background1" w:themeShade="A6"/>
      <w:sz w:val="18"/>
    </w:rPr>
  </w:style>
  <w:style w:type="paragraph" w:customStyle="1" w:styleId="Adresselogo">
    <w:name w:val="Adresselogo"/>
    <w:basedOn w:val="Normal"/>
    <w:rsid w:val="009B14CC"/>
    <w:pPr>
      <w:spacing w:before="120"/>
    </w:pPr>
    <w:rPr>
      <w:rFonts w:eastAsia="Times New Roman" w:cs="Times New Roman"/>
      <w:szCs w:val="20"/>
      <w:lang w:eastAsia="da-DK"/>
    </w:rPr>
  </w:style>
  <w:style w:type="paragraph" w:customStyle="1" w:styleId="FH-logoognavn">
    <w:name w:val="FH-logo og navn"/>
    <w:basedOn w:val="Normal"/>
    <w:rsid w:val="009B14CC"/>
    <w:pPr>
      <w:keepNext/>
      <w:keepLines/>
    </w:pPr>
    <w:rPr>
      <w:rFonts w:eastAsia="Times New Roman" w:cs="Times New Roman"/>
      <w:color w:val="A6A6A6" w:themeColor="background1" w:themeShade="A6"/>
      <w:sz w:val="18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B14CC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uiPriority w:val="39"/>
    <w:rsid w:val="005617A6"/>
    <w:pPr>
      <w:tabs>
        <w:tab w:val="right" w:leader="dot" w:pos="9066"/>
      </w:tabs>
      <w:spacing w:before="420" w:line="240" w:lineRule="exact"/>
      <w:ind w:left="890" w:hanging="890"/>
      <w:jc w:val="both"/>
    </w:pPr>
    <w:rPr>
      <w:rFonts w:eastAsia="Times New Roman" w:cs="Times New Roman"/>
      <w:b/>
      <w:noProof/>
      <w:szCs w:val="24"/>
      <w:lang w:eastAsia="da-DK"/>
    </w:rPr>
  </w:style>
  <w:style w:type="paragraph" w:styleId="Indholdsfortegnelse2">
    <w:name w:val="toc 2"/>
    <w:basedOn w:val="Normal"/>
    <w:next w:val="Normal"/>
    <w:autoRedefine/>
    <w:uiPriority w:val="39"/>
    <w:rsid w:val="009B14CC"/>
    <w:pPr>
      <w:tabs>
        <w:tab w:val="right" w:leader="dot" w:pos="9066"/>
      </w:tabs>
      <w:spacing w:before="140" w:line="240" w:lineRule="exact"/>
      <w:ind w:left="892" w:hanging="892"/>
      <w:jc w:val="both"/>
    </w:pPr>
    <w:rPr>
      <w:rFonts w:eastAsia="Times New Roman" w:cs="Times New Roman"/>
      <w:noProof/>
      <w:szCs w:val="24"/>
      <w:lang w:eastAsia="da-DK"/>
    </w:rPr>
  </w:style>
  <w:style w:type="paragraph" w:styleId="Indholdsfortegnelse3">
    <w:name w:val="toc 3"/>
    <w:basedOn w:val="Indholdsfortegnelse2"/>
    <w:next w:val="Normal"/>
    <w:autoRedefine/>
    <w:uiPriority w:val="39"/>
    <w:rsid w:val="009B14CC"/>
  </w:style>
  <w:style w:type="paragraph" w:styleId="Indholdsfortegnelse4">
    <w:name w:val="toc 4"/>
    <w:basedOn w:val="Indholdsfortegnelse2"/>
    <w:next w:val="Normal"/>
    <w:autoRedefine/>
    <w:uiPriority w:val="39"/>
    <w:rsid w:val="00475FB9"/>
  </w:style>
  <w:style w:type="paragraph" w:styleId="Indholdsfortegnelse5">
    <w:name w:val="toc 5"/>
    <w:basedOn w:val="Normal"/>
    <w:next w:val="Normal"/>
    <w:autoRedefine/>
    <w:uiPriority w:val="39"/>
    <w:rsid w:val="009B14CC"/>
    <w:pPr>
      <w:tabs>
        <w:tab w:val="left" w:pos="561"/>
        <w:tab w:val="right" w:pos="8840"/>
      </w:tabs>
      <w:spacing w:before="420" w:line="240" w:lineRule="exact"/>
    </w:pPr>
    <w:rPr>
      <w:rFonts w:eastAsia="Times New Roman" w:cs="Times New Roman"/>
      <w:b/>
      <w:szCs w:val="24"/>
      <w:lang w:eastAsia="da-DK"/>
    </w:rPr>
  </w:style>
  <w:style w:type="paragraph" w:customStyle="1" w:styleId="Autokorrektur">
    <w:name w:val="Autokorrektur"/>
    <w:rsid w:val="00D05D7E"/>
    <w:pPr>
      <w:spacing w:line="276" w:lineRule="auto"/>
    </w:pPr>
    <w:rPr>
      <w:rFonts w:eastAsiaTheme="minorEastAsia"/>
      <w:lang w:eastAsia="da-DK"/>
    </w:rPr>
  </w:style>
  <w:style w:type="paragraph" w:customStyle="1" w:styleId="Notetabelfigur">
    <w:name w:val="Note tabelfigur"/>
    <w:basedOn w:val="Brdtekst"/>
    <w:uiPriority w:val="10"/>
    <w:qFormat/>
    <w:rsid w:val="00CE6AE2"/>
    <w:pPr>
      <w:ind w:left="709" w:hanging="709"/>
    </w:pPr>
    <w:rPr>
      <w:sz w:val="16"/>
      <w:lang w:eastAsia="da-DK"/>
    </w:rPr>
  </w:style>
  <w:style w:type="character" w:customStyle="1" w:styleId="fontstyle01">
    <w:name w:val="fontstyle01"/>
    <w:basedOn w:val="Standardskrifttypeiafsnit"/>
    <w:rsid w:val="00C04FBD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F4E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F4E5A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F4E5A"/>
    <w:rPr>
      <w:rFonts w:ascii="Tahoma" w:hAnsi="Tahom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F4E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F4E5A"/>
    <w:rPr>
      <w:rFonts w:ascii="Tahoma" w:hAnsi="Tahom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4E5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4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25EB-4A0C-4B93-817C-F7564CA1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2583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Aagaard Sihm</dc:creator>
  <cp:keywords/>
  <dc:description/>
  <cp:lastModifiedBy>Arvid Aagaard Sihm</cp:lastModifiedBy>
  <cp:revision>2</cp:revision>
  <cp:lastPrinted>2018-11-14T07:42:00Z</cp:lastPrinted>
  <dcterms:created xsi:type="dcterms:W3CDTF">2021-10-14T09:17:00Z</dcterms:created>
  <dcterms:modified xsi:type="dcterms:W3CDTF">2021-10-14T09:17:00Z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-1428151673</vt:i4>
  </property>
  <property fmtid="{D5CDD505-2E9C-101B-9397-08002B2CF9AE}" pid="3" name="_NewReviewCycle">
    <vt:lpwstr/>
  </property>
  <property fmtid="{D5CDD505-2E9C-101B-9397-08002B2CF9AE}" pid="4" name="_EmailSubject">
    <vt:lpwstr>Korrekturlæst</vt:lpwstr>
  </property>
  <property fmtid="{D5CDD505-2E9C-101B-9397-08002B2CF9AE}" pid="5" name="_AuthorEmail">
    <vt:lpwstr>mete@fho.dk</vt:lpwstr>
  </property>
  <property fmtid="{D5CDD505-2E9C-101B-9397-08002B2CF9AE}" pid="6" name="_AuthorEmailDisplayName">
    <vt:lpwstr>Mette Terp</vt:lpwstr>
  </property>
  <property fmtid="{D5CDD505-2E9C-101B-9397-08002B2CF9AE}" pid="7" name="_PreviousAdHocReviewCycleID">
    <vt:i4>-542632287</vt:i4>
  </property>
</Properties>
</file>