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1F5" w14:textId="4AECDFBA" w:rsidR="006604D9" w:rsidRPr="00DD63E3" w:rsidRDefault="00FC0948" w:rsidP="006604D9">
      <w:pPr>
        <w:spacing w:after="240" w:line="276" w:lineRule="auto"/>
        <w:rPr>
          <w:szCs w:val="20"/>
          <w:lang w:val="en-US"/>
        </w:rPr>
      </w:pPr>
      <w:r>
        <w:rPr>
          <w:b/>
          <w:sz w:val="24"/>
          <w:szCs w:val="20"/>
          <w:lang w:val="en-US"/>
        </w:rPr>
        <w:t>AVIAPOLIS</w:t>
      </w:r>
    </w:p>
    <w:p w14:paraId="5C566F75" w14:textId="0237BF1C" w:rsidR="006604D9" w:rsidRDefault="006604D9" w:rsidP="00DD63E3">
      <w:pPr>
        <w:spacing w:after="240" w:line="276" w:lineRule="auto"/>
        <w:rPr>
          <w:b/>
          <w:szCs w:val="20"/>
          <w:lang w:val="en-US"/>
        </w:rPr>
      </w:pPr>
    </w:p>
    <w:p w14:paraId="25BDA50A" w14:textId="77777777" w:rsidR="00FC0948" w:rsidRPr="00395DFA" w:rsidRDefault="00FC0948" w:rsidP="00FC0948">
      <w:pPr>
        <w:spacing w:after="240"/>
        <w:rPr>
          <w:rFonts w:cs="Arial"/>
          <w:b/>
          <w:szCs w:val="20"/>
          <w:lang w:val="en-US"/>
        </w:rPr>
      </w:pPr>
      <w:r>
        <w:rPr>
          <w:rFonts w:cs="Arial"/>
          <w:b/>
          <w:szCs w:val="20"/>
          <w:lang w:val="en-US"/>
        </w:rPr>
        <w:t>The world’s first walk-friendly connection between airport, city and nature</w:t>
      </w:r>
    </w:p>
    <w:p w14:paraId="77714081" w14:textId="77777777" w:rsidR="00FC0948" w:rsidRPr="00395DFA" w:rsidRDefault="00FC0948" w:rsidP="00FC0948">
      <w:pPr>
        <w:spacing w:after="240"/>
        <w:rPr>
          <w:rFonts w:cs="Arial"/>
          <w:b/>
          <w:szCs w:val="20"/>
          <w:lang w:val="en-US"/>
        </w:rPr>
      </w:pPr>
      <w:r w:rsidRPr="00395DFA">
        <w:rPr>
          <w:rFonts w:cs="Arial"/>
          <w:b/>
          <w:szCs w:val="20"/>
          <w:lang w:val="en-US"/>
        </w:rPr>
        <w:t xml:space="preserve">C.F. Møller Architects unveil masterplan that creates the world`s first 100% walk-friendly connection between an international airport, nature and urban city functions. </w:t>
      </w:r>
    </w:p>
    <w:p w14:paraId="4EC486D4" w14:textId="77777777" w:rsidR="00FC0948" w:rsidRPr="00395DFA" w:rsidRDefault="00FC0948" w:rsidP="00FC0948">
      <w:pPr>
        <w:spacing w:after="240"/>
        <w:rPr>
          <w:rFonts w:eastAsiaTheme="minorHAnsi" w:cs="Arial"/>
          <w:szCs w:val="20"/>
          <w:lang w:val="en-GB"/>
        </w:rPr>
      </w:pPr>
      <w:proofErr w:type="spellStart"/>
      <w:r w:rsidRPr="00395DFA">
        <w:rPr>
          <w:rFonts w:cs="Arial"/>
          <w:szCs w:val="20"/>
          <w:lang w:val="en-GB"/>
        </w:rPr>
        <w:t>Aviapolis</w:t>
      </w:r>
      <w:proofErr w:type="spellEnd"/>
      <w:r w:rsidRPr="00395DFA">
        <w:rPr>
          <w:rFonts w:cs="Arial"/>
          <w:szCs w:val="20"/>
          <w:lang w:val="en-GB"/>
        </w:rPr>
        <w:t xml:space="preserve"> in Finland is a large urban district flanking the Helsinki International Airport (Airport City </w:t>
      </w:r>
      <w:proofErr w:type="spellStart"/>
      <w:r w:rsidRPr="00395DFA">
        <w:rPr>
          <w:rFonts w:cs="Arial"/>
          <w:szCs w:val="20"/>
          <w:lang w:val="en-GB"/>
        </w:rPr>
        <w:t>Aviapolis</w:t>
      </w:r>
      <w:proofErr w:type="spellEnd"/>
      <w:r w:rsidRPr="00395DFA">
        <w:rPr>
          <w:rFonts w:cs="Arial"/>
          <w:szCs w:val="20"/>
          <w:lang w:val="en-GB"/>
        </w:rPr>
        <w:t xml:space="preserve">). It is a part of the municipality and the city of Vantaa. Together with Helsinki, Espoo and </w:t>
      </w:r>
      <w:proofErr w:type="spellStart"/>
      <w:r w:rsidRPr="00395DFA">
        <w:rPr>
          <w:rFonts w:cs="Arial"/>
          <w:szCs w:val="20"/>
          <w:lang w:val="en-GB"/>
        </w:rPr>
        <w:t>Kaunianen</w:t>
      </w:r>
      <w:proofErr w:type="spellEnd"/>
      <w:r w:rsidRPr="00395DFA">
        <w:rPr>
          <w:rFonts w:cs="Arial"/>
          <w:szCs w:val="20"/>
          <w:lang w:val="en-GB"/>
        </w:rPr>
        <w:t>, Vantaa is a part of the greater Helsinki metropolitan area, and Vantaa is the fourth most populated city in Finland.</w:t>
      </w:r>
    </w:p>
    <w:p w14:paraId="6475577E" w14:textId="77777777" w:rsidR="00FC0948" w:rsidRPr="00395DFA" w:rsidRDefault="00FC0948" w:rsidP="00FC0948">
      <w:pPr>
        <w:spacing w:after="240"/>
        <w:rPr>
          <w:rFonts w:cs="Arial"/>
          <w:i/>
          <w:iCs/>
          <w:szCs w:val="20"/>
          <w:lang w:val="en-GB"/>
        </w:rPr>
      </w:pPr>
      <w:r w:rsidRPr="00395DFA">
        <w:rPr>
          <w:rFonts w:cs="Arial"/>
          <w:szCs w:val="20"/>
          <w:lang w:val="en-GB"/>
        </w:rPr>
        <w:t xml:space="preserve">C.F. Møller Architects now unveil a masterplan for the </w:t>
      </w:r>
      <w:proofErr w:type="spellStart"/>
      <w:r w:rsidRPr="00395DFA">
        <w:rPr>
          <w:rFonts w:cs="Arial"/>
          <w:szCs w:val="20"/>
          <w:lang w:val="en-GB"/>
        </w:rPr>
        <w:t>Aviapolis</w:t>
      </w:r>
      <w:proofErr w:type="spellEnd"/>
      <w:r w:rsidRPr="00395DFA">
        <w:rPr>
          <w:rFonts w:cs="Arial"/>
          <w:szCs w:val="20"/>
          <w:lang w:val="en-GB"/>
        </w:rPr>
        <w:t xml:space="preserve"> Core Area. The Core area is located next to a railway station and the </w:t>
      </w:r>
      <w:r>
        <w:rPr>
          <w:rFonts w:cs="Arial"/>
          <w:szCs w:val="20"/>
          <w:lang w:val="en-GB"/>
        </w:rPr>
        <w:t>c</w:t>
      </w:r>
      <w:r w:rsidRPr="00395DFA">
        <w:rPr>
          <w:rFonts w:cs="Arial"/>
          <w:szCs w:val="20"/>
          <w:lang w:val="en-GB"/>
        </w:rPr>
        <w:t xml:space="preserve">ity’s ambition is for it to become the most dense, mixed and accessible area in </w:t>
      </w:r>
      <w:proofErr w:type="spellStart"/>
      <w:r w:rsidRPr="00395DFA">
        <w:rPr>
          <w:rFonts w:cs="Arial"/>
          <w:szCs w:val="20"/>
          <w:lang w:val="en-GB"/>
        </w:rPr>
        <w:t>Aviapolis</w:t>
      </w:r>
      <w:proofErr w:type="spellEnd"/>
      <w:r w:rsidRPr="00395DFA">
        <w:rPr>
          <w:rFonts w:cs="Arial"/>
          <w:szCs w:val="20"/>
          <w:lang w:val="en-GB"/>
        </w:rPr>
        <w:t xml:space="preserve">. An area with urban ambience, high quality and with a strong image and identity. The starting point is that the area will be home for 1,000-2,000 inhabitants and 10,000 jobs. </w:t>
      </w:r>
    </w:p>
    <w:p w14:paraId="04AA6CDF" w14:textId="77777777" w:rsidR="00FC0948" w:rsidRPr="00395DFA" w:rsidRDefault="00FC0948" w:rsidP="00FC0948">
      <w:pPr>
        <w:spacing w:after="240"/>
        <w:rPr>
          <w:rFonts w:cs="Arial"/>
          <w:szCs w:val="20"/>
          <w:lang w:val="en-GB"/>
        </w:rPr>
      </w:pPr>
      <w:r w:rsidRPr="00395DFA">
        <w:rPr>
          <w:rFonts w:cs="Arial"/>
          <w:szCs w:val="20"/>
          <w:lang w:val="en-GB"/>
        </w:rPr>
        <w:t>- From early on, our team understood that the most urgent need for a successful development of this masterplan, was the definition of a clear and unifying vision for the whole Core area, says Danyal Taylan, Architect and Studio Manager at C.F. Møller Architects.</w:t>
      </w:r>
    </w:p>
    <w:p w14:paraId="191F504D" w14:textId="77777777" w:rsidR="00FC0948" w:rsidRPr="00395DFA" w:rsidRDefault="00FC0948" w:rsidP="00FC0948">
      <w:pPr>
        <w:spacing w:after="240"/>
        <w:rPr>
          <w:rFonts w:cs="Arial"/>
          <w:szCs w:val="20"/>
          <w:lang w:val="en-GB"/>
        </w:rPr>
      </w:pPr>
      <w:r w:rsidRPr="00395DFA">
        <w:rPr>
          <w:rFonts w:cs="Arial"/>
          <w:szCs w:val="20"/>
          <w:lang w:val="en-GB"/>
        </w:rPr>
        <w:t>The team’s vision was to merge the most natural and already existing elements of nature, city and airport into “a walk-friendly airport city in nature”.</w:t>
      </w:r>
    </w:p>
    <w:p w14:paraId="615850AB" w14:textId="77777777" w:rsidR="00FC0948" w:rsidRPr="00395DFA" w:rsidRDefault="00FC0948" w:rsidP="00FC0948">
      <w:pPr>
        <w:spacing w:after="240"/>
        <w:rPr>
          <w:rFonts w:cs="Arial"/>
          <w:szCs w:val="20"/>
          <w:lang w:val="en-GB"/>
        </w:rPr>
      </w:pPr>
      <w:r w:rsidRPr="00395DFA">
        <w:rPr>
          <w:rFonts w:cs="Arial"/>
          <w:szCs w:val="20"/>
          <w:lang w:val="en-GB"/>
        </w:rPr>
        <w:t>- The key tools for doing this are: enhancing the meetings between nature, connectivity, community and culture, defining the different future user groups for the programming of the future Core area, and turning every clash into a valuable future asset, Danyal Taylan explains.</w:t>
      </w:r>
    </w:p>
    <w:p w14:paraId="141BA0E4" w14:textId="77777777" w:rsidR="00FC0948" w:rsidRPr="00395DFA" w:rsidRDefault="00FC0948" w:rsidP="00FC0948">
      <w:pPr>
        <w:spacing w:after="240"/>
        <w:rPr>
          <w:rFonts w:cs="Arial"/>
          <w:szCs w:val="20"/>
          <w:lang w:val="en-GB"/>
        </w:rPr>
      </w:pPr>
    </w:p>
    <w:p w14:paraId="02F80C78" w14:textId="77777777" w:rsidR="00FC0948" w:rsidRPr="00395DFA" w:rsidRDefault="00FC0948" w:rsidP="00FC0948">
      <w:pPr>
        <w:spacing w:after="240"/>
        <w:rPr>
          <w:rFonts w:cs="Arial"/>
          <w:szCs w:val="20"/>
          <w:lang w:val="en-GB"/>
        </w:rPr>
      </w:pPr>
      <w:r w:rsidRPr="00395DFA">
        <w:rPr>
          <w:rFonts w:cs="Arial"/>
          <w:b/>
          <w:bCs/>
          <w:szCs w:val="20"/>
          <w:lang w:val="en-GB"/>
        </w:rPr>
        <w:t xml:space="preserve">Inventing 100% walk-friendly pedestrian lane </w:t>
      </w:r>
      <w:r w:rsidRPr="00395DFA">
        <w:rPr>
          <w:rFonts w:cs="Arial"/>
          <w:b/>
          <w:bCs/>
          <w:szCs w:val="20"/>
          <w:lang w:val="en-GB"/>
        </w:rPr>
        <w:br/>
      </w:r>
      <w:r w:rsidRPr="00395DFA">
        <w:rPr>
          <w:rFonts w:cs="Arial"/>
          <w:szCs w:val="20"/>
          <w:lang w:val="en-GB"/>
        </w:rPr>
        <w:t xml:space="preserve">The </w:t>
      </w:r>
      <w:proofErr w:type="spellStart"/>
      <w:r w:rsidRPr="00395DFA">
        <w:rPr>
          <w:rFonts w:cs="Arial"/>
          <w:szCs w:val="20"/>
          <w:lang w:val="en-GB"/>
        </w:rPr>
        <w:t>Aviapolis</w:t>
      </w:r>
      <w:proofErr w:type="spellEnd"/>
      <w:r w:rsidRPr="00395DFA">
        <w:rPr>
          <w:rFonts w:cs="Arial"/>
          <w:szCs w:val="20"/>
          <w:lang w:val="en-GB"/>
        </w:rPr>
        <w:t xml:space="preserve"> Core area will run alongside the Helsinki international Airport. This area is defined by urban city functions through which a 100% walk-friendly pedestrian lane called “The Strip” will run</w:t>
      </w:r>
      <w:r>
        <w:rPr>
          <w:rFonts w:cs="Arial"/>
          <w:szCs w:val="20"/>
          <w:lang w:val="en-GB"/>
        </w:rPr>
        <w:t xml:space="preserve"> through</w:t>
      </w:r>
      <w:r w:rsidRPr="00395DFA">
        <w:rPr>
          <w:rFonts w:cs="Arial"/>
          <w:szCs w:val="20"/>
          <w:lang w:val="en-GB"/>
        </w:rPr>
        <w:t>.</w:t>
      </w:r>
    </w:p>
    <w:p w14:paraId="01030F92" w14:textId="77777777" w:rsidR="00FC0948" w:rsidRPr="00395DFA" w:rsidRDefault="00FC0948" w:rsidP="00FC0948">
      <w:pPr>
        <w:spacing w:after="240"/>
        <w:rPr>
          <w:rFonts w:cs="Arial"/>
          <w:szCs w:val="20"/>
          <w:lang w:val="en-GB"/>
        </w:rPr>
      </w:pPr>
      <w:r w:rsidRPr="00395DFA">
        <w:rPr>
          <w:rFonts w:cs="Arial"/>
          <w:szCs w:val="20"/>
          <w:lang w:val="en-GB"/>
        </w:rPr>
        <w:t xml:space="preserve">The Strip will start from the future terminal 3 building as an elevated pedestrian lane with urban green characteristics, hovering above the logistics of the airport´s infrastructure. This 2-level logistic division turns the Airport’s </w:t>
      </w:r>
      <w:r>
        <w:rPr>
          <w:rFonts w:cs="Arial"/>
          <w:szCs w:val="20"/>
          <w:lang w:val="en-GB"/>
        </w:rPr>
        <w:t>d</w:t>
      </w:r>
      <w:r w:rsidRPr="00395DFA">
        <w:rPr>
          <w:rFonts w:cs="Arial"/>
          <w:szCs w:val="20"/>
          <w:lang w:val="en-GB"/>
        </w:rPr>
        <w:t xml:space="preserve">eparture &amp; </w:t>
      </w:r>
      <w:r>
        <w:rPr>
          <w:rFonts w:cs="Arial"/>
          <w:szCs w:val="20"/>
          <w:lang w:val="en-GB"/>
        </w:rPr>
        <w:t>a</w:t>
      </w:r>
      <w:r w:rsidRPr="00395DFA">
        <w:rPr>
          <w:rFonts w:cs="Arial"/>
          <w:szCs w:val="20"/>
          <w:lang w:val="en-GB"/>
        </w:rPr>
        <w:t xml:space="preserve">rrival </w:t>
      </w:r>
      <w:r>
        <w:rPr>
          <w:rFonts w:cs="Arial"/>
          <w:szCs w:val="20"/>
          <w:lang w:val="en-GB"/>
        </w:rPr>
        <w:t>p</w:t>
      </w:r>
      <w:r w:rsidRPr="00395DFA">
        <w:rPr>
          <w:rFonts w:cs="Arial"/>
          <w:szCs w:val="20"/>
          <w:lang w:val="en-GB"/>
        </w:rPr>
        <w:t>oint into the world’s first walk or bike connection between an international airport and city functions – walk home or enjoy city functions as a short-time visitor.</w:t>
      </w:r>
    </w:p>
    <w:p w14:paraId="6D78FB74" w14:textId="77777777" w:rsidR="00FC0948" w:rsidRPr="00395DFA" w:rsidRDefault="00FC0948" w:rsidP="00FC0948">
      <w:pPr>
        <w:spacing w:after="240"/>
        <w:rPr>
          <w:rFonts w:cs="Arial"/>
          <w:szCs w:val="20"/>
          <w:lang w:val="en-US" w:eastAsia="sv-SE"/>
        </w:rPr>
      </w:pPr>
      <w:r w:rsidRPr="00395DFA">
        <w:rPr>
          <w:rFonts w:cs="Arial"/>
          <w:szCs w:val="20"/>
          <w:lang w:val="en-GB"/>
        </w:rPr>
        <w:t xml:space="preserve">The Strip lands on ground level and runs through the core area with various city functions docking on along it´s 1,8km southbound span. The Strip runs like a river through campus areas, parks, squares, commercial functions, housing and nature, connecting with public transport and easy accessibility to traffic. The Strip becomes a destination itself with its </w:t>
      </w:r>
      <w:r w:rsidRPr="00395DFA">
        <w:rPr>
          <w:rFonts w:cs="Arial"/>
          <w:szCs w:val="20"/>
          <w:lang w:val="en-GB"/>
        </w:rPr>
        <w:lastRenderedPageBreak/>
        <w:t xml:space="preserve">lively 24/7 urban space activated by a series of urban nodes such as a forest plaza, a campus park and a transportation hub along it´s pathway. The vision of the masterplan is to merge the existing elements of nature, city and airport into one single urban organism and to create attractive synergies between the unique mix of the user groups: visitors, residents, students, working people and artists. </w:t>
      </w:r>
      <w:r w:rsidRPr="00395DFA">
        <w:rPr>
          <w:rFonts w:cs="Arial"/>
          <w:szCs w:val="20"/>
          <w:lang w:val="en-US" w:eastAsia="sv-SE"/>
        </w:rPr>
        <w:t>A green and socially sustainable pedestrian city connecting the world with Finland.</w:t>
      </w:r>
    </w:p>
    <w:p w14:paraId="55537071" w14:textId="77777777" w:rsidR="00FC0948" w:rsidRPr="00395DFA" w:rsidRDefault="00FC0948" w:rsidP="00FC0948">
      <w:pPr>
        <w:pStyle w:val="bodytextp"/>
        <w:shd w:val="clear" w:color="auto" w:fill="FFFFFF"/>
        <w:spacing w:before="0" w:beforeAutospacing="0" w:after="240" w:afterAutospacing="0" w:line="330" w:lineRule="atLeast"/>
        <w:rPr>
          <w:rFonts w:ascii="Arial" w:hAnsi="Arial" w:cs="Arial"/>
          <w:sz w:val="20"/>
          <w:szCs w:val="20"/>
          <w:lang w:val="en-US" w:eastAsia="sv-SE"/>
        </w:rPr>
      </w:pPr>
      <w:proofErr w:type="spellStart"/>
      <w:r w:rsidRPr="00395DFA">
        <w:rPr>
          <w:rFonts w:ascii="Arial" w:hAnsi="Arial" w:cs="Arial"/>
          <w:sz w:val="20"/>
          <w:szCs w:val="20"/>
          <w:lang w:val="en-US" w:eastAsia="sv-SE"/>
        </w:rPr>
        <w:t>Aviapolis</w:t>
      </w:r>
      <w:proofErr w:type="spellEnd"/>
      <w:r w:rsidRPr="00395DFA">
        <w:rPr>
          <w:rFonts w:ascii="Arial" w:hAnsi="Arial" w:cs="Arial"/>
          <w:sz w:val="20"/>
          <w:szCs w:val="20"/>
          <w:lang w:val="en-US" w:eastAsia="sv-SE"/>
        </w:rPr>
        <w:t xml:space="preserve"> Core is one of several </w:t>
      </w:r>
      <w:proofErr w:type="spellStart"/>
      <w:r w:rsidRPr="00395DFA">
        <w:rPr>
          <w:rFonts w:ascii="Arial" w:hAnsi="Arial" w:cs="Arial"/>
          <w:sz w:val="20"/>
          <w:szCs w:val="20"/>
          <w:lang w:val="en-US" w:eastAsia="sv-SE"/>
        </w:rPr>
        <w:t>masterplanning</w:t>
      </w:r>
      <w:proofErr w:type="spellEnd"/>
      <w:r w:rsidRPr="00395DFA">
        <w:rPr>
          <w:rFonts w:ascii="Arial" w:hAnsi="Arial" w:cs="Arial"/>
          <w:sz w:val="20"/>
          <w:szCs w:val="20"/>
          <w:lang w:val="en-US" w:eastAsia="sv-SE"/>
        </w:rPr>
        <w:t xml:space="preserve"> projects that C.F. Møller Architects are currently working on in England, Denmark, Sweden, Belgium</w:t>
      </w:r>
      <w:r>
        <w:rPr>
          <w:rFonts w:ascii="Arial" w:hAnsi="Arial" w:cs="Arial"/>
          <w:sz w:val="20"/>
          <w:szCs w:val="20"/>
          <w:lang w:val="en-US" w:eastAsia="sv-SE"/>
        </w:rPr>
        <w:t xml:space="preserve">. Ireland, Norway and </w:t>
      </w:r>
      <w:r w:rsidRPr="00395DFA">
        <w:rPr>
          <w:rFonts w:ascii="Arial" w:hAnsi="Arial" w:cs="Arial"/>
          <w:sz w:val="20"/>
          <w:szCs w:val="20"/>
          <w:lang w:val="en-US" w:eastAsia="sv-SE"/>
        </w:rPr>
        <w:t>Germany.</w:t>
      </w:r>
    </w:p>
    <w:p w14:paraId="7D0D8E04" w14:textId="77777777" w:rsidR="00FC0948" w:rsidRPr="00395DFA" w:rsidRDefault="00FC0948" w:rsidP="00FC0948">
      <w:pPr>
        <w:spacing w:after="240"/>
        <w:rPr>
          <w:rFonts w:cs="Arial"/>
          <w:szCs w:val="20"/>
          <w:lang w:val="en-US" w:eastAsia="sv-SE"/>
        </w:rPr>
      </w:pPr>
    </w:p>
    <w:p w14:paraId="0C0E3009" w14:textId="77777777" w:rsidR="00FC0948" w:rsidRPr="00395DFA" w:rsidRDefault="00FC0948" w:rsidP="00FC0948">
      <w:pPr>
        <w:spacing w:after="240"/>
        <w:rPr>
          <w:rFonts w:cs="Arial"/>
          <w:b/>
          <w:szCs w:val="20"/>
          <w:lang w:val="en-US" w:eastAsia="sv-SE"/>
        </w:rPr>
      </w:pPr>
      <w:r w:rsidRPr="00395DFA">
        <w:rPr>
          <w:rFonts w:cs="Arial"/>
          <w:b/>
          <w:szCs w:val="20"/>
          <w:lang w:val="en-US" w:eastAsia="sv-SE"/>
        </w:rPr>
        <w:t>Facts:</w:t>
      </w:r>
    </w:p>
    <w:p w14:paraId="1755710F" w14:textId="77777777" w:rsidR="00FC0948" w:rsidRPr="00395DFA" w:rsidRDefault="00FC0948" w:rsidP="00FC0948">
      <w:pPr>
        <w:spacing w:after="240"/>
        <w:rPr>
          <w:rFonts w:cs="Arial"/>
          <w:szCs w:val="20"/>
          <w:lang w:val="en-US" w:eastAsia="sv-SE"/>
        </w:rPr>
      </w:pPr>
      <w:r w:rsidRPr="00395DFA">
        <w:rPr>
          <w:rFonts w:cs="Arial"/>
          <w:szCs w:val="20"/>
          <w:lang w:val="en-US" w:eastAsia="sv-SE"/>
        </w:rPr>
        <w:t>Client: City of Vantaa</w:t>
      </w:r>
    </w:p>
    <w:p w14:paraId="43DF113C" w14:textId="77777777" w:rsidR="00FC0948" w:rsidRPr="00395DFA" w:rsidRDefault="00FC0948" w:rsidP="00FC0948">
      <w:pPr>
        <w:spacing w:after="240"/>
        <w:rPr>
          <w:rFonts w:cs="Arial"/>
          <w:szCs w:val="20"/>
          <w:lang w:val="en-GB"/>
        </w:rPr>
      </w:pPr>
      <w:r w:rsidRPr="00395DFA">
        <w:rPr>
          <w:rFonts w:cs="Arial"/>
          <w:szCs w:val="20"/>
          <w:lang w:val="en-US" w:eastAsia="sv-SE"/>
        </w:rPr>
        <w:t xml:space="preserve">Size: </w:t>
      </w:r>
      <w:r w:rsidRPr="00395DFA">
        <w:rPr>
          <w:rFonts w:cs="Arial"/>
          <w:szCs w:val="20"/>
          <w:lang w:val="en-GB"/>
        </w:rPr>
        <w:t>Housing 277,000 m², Offices 232,000 m², Aviation school 25,000 m², Hotel 7200 m², Public Building 48,000 m², Mixed use 98,000 m²</w:t>
      </w:r>
    </w:p>
    <w:p w14:paraId="2FAB50BE" w14:textId="77777777" w:rsidR="00FC0948" w:rsidRPr="00FC0948" w:rsidRDefault="00FC0948" w:rsidP="00FC0948">
      <w:pPr>
        <w:spacing w:after="240" w:line="276" w:lineRule="auto"/>
        <w:rPr>
          <w:szCs w:val="20"/>
          <w:lang w:val="en-GB"/>
        </w:rPr>
      </w:pPr>
    </w:p>
    <w:sectPr w:rsidR="00FC0948" w:rsidRPr="00FC0948" w:rsidSect="00F458EE">
      <w:headerReference w:type="even" r:id="rId8"/>
      <w:headerReference w:type="default" r:id="rId9"/>
      <w:footerReference w:type="even" r:id="rId10"/>
      <w:footerReference w:type="default" r:id="rId11"/>
      <w:headerReference w:type="first" r:id="rId12"/>
      <w:footerReference w:type="first" r:id="rId13"/>
      <w:pgSz w:w="11907" w:h="16840" w:code="9"/>
      <w:pgMar w:top="2240" w:right="1735" w:bottom="1440" w:left="22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4A6C" w14:textId="77777777" w:rsidR="005503C8" w:rsidRDefault="005503C8">
      <w:r>
        <w:separator/>
      </w:r>
    </w:p>
  </w:endnote>
  <w:endnote w:type="continuationSeparator" w:id="0">
    <w:p w14:paraId="23D3C032" w14:textId="77777777" w:rsidR="005503C8" w:rsidRDefault="005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348" w14:textId="77777777" w:rsidR="00A54BDD" w:rsidRDefault="00A54BD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D3D3" w14:textId="77777777" w:rsidR="005503C8" w:rsidRDefault="005503C8">
    <w:pPr>
      <w:pStyle w:val="Sidefod"/>
    </w:pPr>
    <w:r>
      <w:rPr>
        <w:noProof/>
        <w:lang w:val="sv-SE" w:eastAsia="sv-SE"/>
      </w:rPr>
      <mc:AlternateContent>
        <mc:Choice Requires="wps">
          <w:drawing>
            <wp:anchor distT="0" distB="0" distL="114300" distR="114300" simplePos="0" relativeHeight="251659776" behindDoc="1" locked="0" layoutInCell="0" allowOverlap="1" wp14:anchorId="7BEC651C" wp14:editId="36EFD6CA">
              <wp:simplePos x="0" y="0"/>
              <wp:positionH relativeFrom="page">
                <wp:posOffset>1414780</wp:posOffset>
              </wp:positionH>
              <wp:positionV relativeFrom="page">
                <wp:posOffset>10279380</wp:posOffset>
              </wp:positionV>
              <wp:extent cx="5039995" cy="1333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350"/>
                      </a:xfrm>
                      <a:prstGeom prst="rect">
                        <a:avLst/>
                      </a:prstGeom>
                      <a:solidFill>
                        <a:srgbClr val="FFFFFF"/>
                      </a:solidFill>
                      <a:ln w="0">
                        <a:solidFill>
                          <a:srgbClr val="FFFFFF"/>
                        </a:solidFill>
                        <a:miter lim="800000"/>
                        <a:headEnd/>
                        <a:tailEnd/>
                      </a:ln>
                    </wps:spPr>
                    <wps:txbx>
                      <w:txbxContent>
                        <w:p w14:paraId="2B93B95B" w14:textId="395627E2" w:rsidR="005503C8" w:rsidRDefault="005503C8">
                          <w:pPr>
                            <w:pStyle w:val="STDDOKfooter2012"/>
                            <w:jc w:val="right"/>
                          </w:pPr>
                          <w:r>
                            <w:t xml:space="preserve">Side </w:t>
                          </w:r>
                          <w:r>
                            <w:fldChar w:fldCharType="begin"/>
                          </w:r>
                          <w:r>
                            <w:instrText>PAGE</w:instrText>
                          </w:r>
                          <w:r>
                            <w:fldChar w:fldCharType="separate"/>
                          </w:r>
                          <w:r w:rsidR="00ED39E4">
                            <w:rPr>
                              <w:noProof/>
                            </w:rPr>
                            <w:t>3</w:t>
                          </w:r>
                          <w:r>
                            <w:fldChar w:fldCharType="end"/>
                          </w:r>
                          <w:r>
                            <w:t xml:space="preserve"> af </w:t>
                          </w:r>
                          <w:r>
                            <w:rPr>
                              <w:noProof/>
                            </w:rPr>
                            <w:fldChar w:fldCharType="begin"/>
                          </w:r>
                          <w:r>
                            <w:rPr>
                              <w:noProof/>
                            </w:rPr>
                            <w:instrText>SECTIONPAGES  \* MERGEFORMAT</w:instrText>
                          </w:r>
                          <w:r>
                            <w:rPr>
                              <w:noProof/>
                            </w:rPr>
                            <w:fldChar w:fldCharType="separate"/>
                          </w:r>
                          <w:r w:rsidR="00A54BDD">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C651C" id="_x0000_t202" coordsize="21600,21600" o:spt="202" path="m,l,21600r21600,l21600,xe">
              <v:stroke joinstyle="miter"/>
              <v:path gradientshapeok="t" o:connecttype="rect"/>
            </v:shapetype>
            <v:shape id="Text Box 2" o:spid="_x0000_s1026" type="#_x0000_t202" style="position:absolute;margin-left:111.4pt;margin-top:809.4pt;width:396.85pt;height: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" o:allowincell="f" strokecolor="white" strokeweight="0">
              <v:textbox inset="0,0,0,0">
                <w:txbxContent>
                  <w:p w14:paraId="2B93B95B" w14:textId="395627E2" w:rsidR="005503C8" w:rsidRDefault="005503C8">
                    <w:pPr>
                      <w:pStyle w:val="STDDOKfooter2012"/>
                      <w:jc w:val="right"/>
                    </w:pPr>
                    <w:r>
                      <w:t xml:space="preserve">Side </w:t>
                    </w:r>
                    <w:r>
                      <w:fldChar w:fldCharType="begin"/>
                    </w:r>
                    <w:r>
                      <w:instrText>PAGE</w:instrText>
                    </w:r>
                    <w:r>
                      <w:fldChar w:fldCharType="separate"/>
                    </w:r>
                    <w:r w:rsidR="00ED39E4">
                      <w:rPr>
                        <w:noProof/>
                      </w:rPr>
                      <w:t>3</w:t>
                    </w:r>
                    <w:r>
                      <w:fldChar w:fldCharType="end"/>
                    </w:r>
                    <w:r>
                      <w:t xml:space="preserve"> af </w:t>
                    </w:r>
                    <w:r>
                      <w:rPr>
                        <w:noProof/>
                      </w:rPr>
                      <w:fldChar w:fldCharType="begin"/>
                    </w:r>
                    <w:r>
                      <w:rPr>
                        <w:noProof/>
                      </w:rPr>
                      <w:instrText>SECTIONPAGES  \* MERGEFORMAT</w:instrText>
                    </w:r>
                    <w:r>
                      <w:rPr>
                        <w:noProof/>
                      </w:rPr>
                      <w:fldChar w:fldCharType="separate"/>
                    </w:r>
                    <w:r w:rsidR="00A54BDD">
                      <w:rPr>
                        <w:noProof/>
                      </w:rPr>
                      <w:t>2</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D8A7" w14:textId="77777777" w:rsidR="005503C8" w:rsidRDefault="005503C8">
    <w:pPr>
      <w:pStyle w:val="Sidefod"/>
    </w:pPr>
    <w:r>
      <w:rPr>
        <w:noProof/>
        <w:lang w:val="sv-SE" w:eastAsia="sv-SE"/>
      </w:rPr>
      <mc:AlternateContent>
        <mc:Choice Requires="wps">
          <w:drawing>
            <wp:anchor distT="0" distB="0" distL="114300" distR="114300" simplePos="0" relativeHeight="251661824" behindDoc="1" locked="0" layoutInCell="0" allowOverlap="1" wp14:anchorId="5330E3F7" wp14:editId="15A66595">
              <wp:simplePos x="0" y="0"/>
              <wp:positionH relativeFrom="page">
                <wp:posOffset>1567180</wp:posOffset>
              </wp:positionH>
              <wp:positionV relativeFrom="page">
                <wp:posOffset>10279380</wp:posOffset>
              </wp:positionV>
              <wp:extent cx="5039995" cy="133350"/>
              <wp:effectExtent l="0" t="0" r="2730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350"/>
                      </a:xfrm>
                      <a:prstGeom prst="rect">
                        <a:avLst/>
                      </a:prstGeom>
                      <a:solidFill>
                        <a:srgbClr val="FFFFFF"/>
                      </a:solidFill>
                      <a:ln w="0">
                        <a:solidFill>
                          <a:srgbClr val="FFFFFF"/>
                        </a:solidFill>
                        <a:miter lim="800000"/>
                        <a:headEnd/>
                        <a:tailEnd/>
                      </a:ln>
                    </wps:spPr>
                    <wps:txbx>
                      <w:txbxContent>
                        <w:p w14:paraId="2D80107B" w14:textId="3321C051" w:rsidR="005503C8" w:rsidRDefault="005503C8" w:rsidP="006367E0">
                          <w:pPr>
                            <w:pStyle w:val="STDDOKfooter2012"/>
                            <w:jc w:val="right"/>
                          </w:pPr>
                          <w:r>
                            <w:t xml:space="preserve">Side </w:t>
                          </w:r>
                          <w:r>
                            <w:fldChar w:fldCharType="begin"/>
                          </w:r>
                          <w:r>
                            <w:instrText>PAGE</w:instrText>
                          </w:r>
                          <w:r>
                            <w:fldChar w:fldCharType="separate"/>
                          </w:r>
                          <w:r w:rsidR="00FF178B">
                            <w:rPr>
                              <w:noProof/>
                            </w:rPr>
                            <w:t>1</w:t>
                          </w:r>
                          <w:r>
                            <w:fldChar w:fldCharType="end"/>
                          </w:r>
                          <w:r>
                            <w:t xml:space="preserve"> af </w:t>
                          </w:r>
                          <w:r>
                            <w:rPr>
                              <w:noProof/>
                            </w:rPr>
                            <w:fldChar w:fldCharType="begin"/>
                          </w:r>
                          <w:r>
                            <w:rPr>
                              <w:noProof/>
                            </w:rPr>
                            <w:instrText>SECTIONPAGES  \* MERGEFORMAT</w:instrText>
                          </w:r>
                          <w:r>
                            <w:rPr>
                              <w:noProof/>
                            </w:rPr>
                            <w:fldChar w:fldCharType="separate"/>
                          </w:r>
                          <w:r w:rsidR="00A54BDD">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0E3F7" id="_x0000_t202" coordsize="21600,21600" o:spt="202" path="m,l,21600r21600,l21600,xe">
              <v:stroke joinstyle="miter"/>
              <v:path gradientshapeok="t" o:connecttype="rect"/>
            </v:shapetype>
            <v:shape id="_x0000_s1027" type="#_x0000_t202" style="position:absolute;margin-left:123.4pt;margin-top:809.4pt;width:396.85pt;height: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" o:allowincell="f" strokecolor="white" strokeweight="0">
              <v:textbox inset="0,0,0,0">
                <w:txbxContent>
                  <w:p w14:paraId="2D80107B" w14:textId="3321C051" w:rsidR="005503C8" w:rsidRDefault="005503C8" w:rsidP="006367E0">
                    <w:pPr>
                      <w:pStyle w:val="STDDOKfooter2012"/>
                      <w:jc w:val="right"/>
                    </w:pPr>
                    <w:r>
                      <w:t xml:space="preserve">Side </w:t>
                    </w:r>
                    <w:r>
                      <w:fldChar w:fldCharType="begin"/>
                    </w:r>
                    <w:r>
                      <w:instrText>PAGE</w:instrText>
                    </w:r>
                    <w:r>
                      <w:fldChar w:fldCharType="separate"/>
                    </w:r>
                    <w:r w:rsidR="00FF178B">
                      <w:rPr>
                        <w:noProof/>
                      </w:rPr>
                      <w:t>1</w:t>
                    </w:r>
                    <w:r>
                      <w:fldChar w:fldCharType="end"/>
                    </w:r>
                    <w:r>
                      <w:t xml:space="preserve"> af </w:t>
                    </w:r>
                    <w:r>
                      <w:rPr>
                        <w:noProof/>
                      </w:rPr>
                      <w:fldChar w:fldCharType="begin"/>
                    </w:r>
                    <w:r>
                      <w:rPr>
                        <w:noProof/>
                      </w:rPr>
                      <w:instrText>SECTIONPAGES  \* MERGEFORMAT</w:instrText>
                    </w:r>
                    <w:r>
                      <w:rPr>
                        <w:noProof/>
                      </w:rPr>
                      <w:fldChar w:fldCharType="separate"/>
                    </w:r>
                    <w:r w:rsidR="00A54BDD">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1852" w14:textId="77777777" w:rsidR="005503C8" w:rsidRDefault="005503C8">
      <w:r>
        <w:separator/>
      </w:r>
    </w:p>
  </w:footnote>
  <w:footnote w:type="continuationSeparator" w:id="0">
    <w:p w14:paraId="375F2C19" w14:textId="77777777" w:rsidR="005503C8" w:rsidRDefault="0055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2A5F" w14:textId="77777777" w:rsidR="00A54BDD" w:rsidRDefault="00A54BD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EFF7" w14:textId="6EFC77E8" w:rsidR="00A54BDD" w:rsidRDefault="00A54BDD" w:rsidP="00A54BDD">
    <w:pPr>
      <w:pStyle w:val="Template-City"/>
      <w:jc w:val="right"/>
      <w:rPr>
        <w:lang w:val="en-US"/>
      </w:rPr>
    </w:pPr>
    <w:r>
      <w:drawing>
        <wp:anchor distT="0" distB="0" distL="114300" distR="114300" simplePos="0" relativeHeight="251665920" behindDoc="0" locked="0" layoutInCell="1" allowOverlap="1" wp14:anchorId="59F34312" wp14:editId="5FFC5958">
          <wp:simplePos x="0" y="0"/>
          <wp:positionH relativeFrom="column">
            <wp:posOffset>-76200</wp:posOffset>
          </wp:positionH>
          <wp:positionV relativeFrom="paragraph">
            <wp:posOffset>-26670</wp:posOffset>
          </wp:positionV>
          <wp:extent cx="1424940" cy="626745"/>
          <wp:effectExtent l="0" t="0" r="0" b="190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Aarhus</w:t>
    </w:r>
  </w:p>
  <w:p w14:paraId="75E2BC2E" w14:textId="77777777" w:rsidR="00A54BDD" w:rsidRDefault="00A54BDD" w:rsidP="00A54BDD">
    <w:pPr>
      <w:pStyle w:val="Template-City"/>
      <w:jc w:val="right"/>
      <w:rPr>
        <w:lang w:val="en-US"/>
      </w:rPr>
    </w:pPr>
    <w:r>
      <w:rPr>
        <w:lang w:val="en-US"/>
      </w:rPr>
      <w:t>Copenhagen</w:t>
    </w:r>
  </w:p>
  <w:p w14:paraId="165A2EAB" w14:textId="77777777" w:rsidR="00A54BDD" w:rsidRDefault="00A54BDD" w:rsidP="00A54BDD">
    <w:pPr>
      <w:pStyle w:val="Template-City"/>
      <w:jc w:val="right"/>
      <w:rPr>
        <w:lang w:val="en-US"/>
      </w:rPr>
    </w:pPr>
    <w:r>
      <w:rPr>
        <w:lang w:val="en-US"/>
      </w:rPr>
      <w:t>Aalborg</w:t>
    </w:r>
  </w:p>
  <w:p w14:paraId="1CBD16A3" w14:textId="77777777" w:rsidR="00A54BDD" w:rsidRDefault="00A54BDD" w:rsidP="00A54BDD">
    <w:pPr>
      <w:pStyle w:val="Template-City"/>
      <w:jc w:val="right"/>
      <w:rPr>
        <w:lang w:val="en-US"/>
      </w:rPr>
    </w:pPr>
    <w:r>
      <w:rPr>
        <w:lang w:val="en-US"/>
      </w:rPr>
      <w:t>Oslo</w:t>
    </w:r>
  </w:p>
  <w:p w14:paraId="1D1A2DC1" w14:textId="77777777" w:rsidR="00A54BDD" w:rsidRDefault="00A54BDD" w:rsidP="00A54BDD">
    <w:pPr>
      <w:pStyle w:val="Template-City"/>
      <w:jc w:val="right"/>
      <w:rPr>
        <w:lang w:val="en-US"/>
      </w:rPr>
    </w:pPr>
    <w:r>
      <w:rPr>
        <w:lang w:val="en-US"/>
      </w:rPr>
      <w:t>Stockholm</w:t>
    </w:r>
  </w:p>
  <w:p w14:paraId="105A03FB" w14:textId="77777777" w:rsidR="00A54BDD" w:rsidRDefault="00A54BDD" w:rsidP="00A54BDD">
    <w:pPr>
      <w:pStyle w:val="Template-City"/>
      <w:jc w:val="right"/>
    </w:pPr>
    <w:r>
      <w:t>Malmö</w:t>
    </w:r>
  </w:p>
  <w:p w14:paraId="685776DE" w14:textId="77777777" w:rsidR="00A54BDD" w:rsidRDefault="00A54BDD" w:rsidP="00A54BDD">
    <w:pPr>
      <w:pStyle w:val="Template-City"/>
      <w:jc w:val="right"/>
      <w:rPr>
        <w:lang w:val="en-US"/>
      </w:rPr>
    </w:pPr>
    <w:r>
      <w:rPr>
        <w:lang w:val="en-US"/>
      </w:rPr>
      <w:t>Berlin</w:t>
    </w:r>
  </w:p>
  <w:p w14:paraId="27A60809" w14:textId="74D2A8CE" w:rsidR="005503C8" w:rsidRDefault="005503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1B90" w14:textId="4C5CC018" w:rsidR="00A54BDD" w:rsidRDefault="00A54BDD" w:rsidP="00A54BDD">
    <w:pPr>
      <w:pStyle w:val="Template-City"/>
      <w:jc w:val="right"/>
      <w:rPr>
        <w:lang w:val="en-US"/>
      </w:rPr>
    </w:pPr>
    <w:r>
      <w:drawing>
        <wp:anchor distT="0" distB="0" distL="114300" distR="114300" simplePos="0" relativeHeight="251663872" behindDoc="0" locked="0" layoutInCell="1" allowOverlap="1" wp14:anchorId="4C014E06" wp14:editId="474F682F">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Aarhus</w:t>
    </w:r>
  </w:p>
  <w:p w14:paraId="4FFD45EB" w14:textId="77777777" w:rsidR="00A54BDD" w:rsidRDefault="00A54BDD" w:rsidP="00A54BDD">
    <w:pPr>
      <w:pStyle w:val="Template-City"/>
      <w:jc w:val="right"/>
      <w:rPr>
        <w:lang w:val="en-US"/>
      </w:rPr>
    </w:pPr>
    <w:r>
      <w:rPr>
        <w:lang w:val="en-US"/>
      </w:rPr>
      <w:t>Copenhagen</w:t>
    </w:r>
  </w:p>
  <w:p w14:paraId="427023B5" w14:textId="77777777" w:rsidR="00A54BDD" w:rsidRDefault="00A54BDD" w:rsidP="00A54BDD">
    <w:pPr>
      <w:pStyle w:val="Template-City"/>
      <w:jc w:val="right"/>
      <w:rPr>
        <w:lang w:val="en-US"/>
      </w:rPr>
    </w:pPr>
    <w:r>
      <w:rPr>
        <w:lang w:val="en-US"/>
      </w:rPr>
      <w:t>Aalborg</w:t>
    </w:r>
  </w:p>
  <w:p w14:paraId="6316C0B3" w14:textId="77777777" w:rsidR="00A54BDD" w:rsidRDefault="00A54BDD" w:rsidP="00A54BDD">
    <w:pPr>
      <w:pStyle w:val="Template-City"/>
      <w:jc w:val="right"/>
      <w:rPr>
        <w:lang w:val="en-US"/>
      </w:rPr>
    </w:pPr>
    <w:r>
      <w:rPr>
        <w:lang w:val="en-US"/>
      </w:rPr>
      <w:t>Oslo</w:t>
    </w:r>
  </w:p>
  <w:p w14:paraId="7AEB8D15" w14:textId="77777777" w:rsidR="00A54BDD" w:rsidRDefault="00A54BDD" w:rsidP="00A54BDD">
    <w:pPr>
      <w:pStyle w:val="Template-City"/>
      <w:jc w:val="right"/>
      <w:rPr>
        <w:lang w:val="en-US"/>
      </w:rPr>
    </w:pPr>
    <w:r>
      <w:rPr>
        <w:lang w:val="en-US"/>
      </w:rPr>
      <w:t>Stockholm</w:t>
    </w:r>
  </w:p>
  <w:p w14:paraId="39905AB6" w14:textId="77777777" w:rsidR="00A54BDD" w:rsidRDefault="00A54BDD" w:rsidP="00A54BDD">
    <w:pPr>
      <w:pStyle w:val="Template-City"/>
      <w:jc w:val="right"/>
    </w:pPr>
    <w:r>
      <w:t>Malmö</w:t>
    </w:r>
  </w:p>
  <w:p w14:paraId="71F4CA29" w14:textId="77777777" w:rsidR="00A54BDD" w:rsidRDefault="00A54BDD" w:rsidP="00A54BDD">
    <w:pPr>
      <w:pStyle w:val="Template-City"/>
      <w:jc w:val="right"/>
      <w:rPr>
        <w:lang w:val="en-US"/>
      </w:rPr>
    </w:pPr>
    <w:r>
      <w:rPr>
        <w:lang w:val="en-US"/>
      </w:rPr>
      <w:t>Berlin</w:t>
    </w:r>
  </w:p>
  <w:p w14:paraId="4836BF71" w14:textId="5C548D24" w:rsidR="005503C8" w:rsidRDefault="005503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0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C7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4A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6EF080"/>
    <w:lvl w:ilvl="0">
      <w:start w:val="1"/>
      <w:numFmt w:val="bullet"/>
      <w:lvlText w:val="ï‚•"/>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54F0"/>
    <w:lvl w:ilvl="0">
      <w:start w:val="1"/>
      <w:numFmt w:val="bullet"/>
      <w:lvlText w:val="ï‚•"/>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869A"/>
    <w:lvl w:ilvl="0">
      <w:start w:val="1"/>
      <w:numFmt w:val="bullet"/>
      <w:lvlText w:val="ï‚•"/>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67004"/>
    <w:lvl w:ilvl="0">
      <w:start w:val="1"/>
      <w:numFmt w:val="bullet"/>
      <w:lvlText w:val="ï‚•"/>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8970E"/>
    <w:lvl w:ilvl="0">
      <w:start w:val="1"/>
      <w:numFmt w:val="bullet"/>
      <w:lvlText w:val="ï‚•"/>
      <w:lvlJc w:val="left"/>
      <w:pPr>
        <w:tabs>
          <w:tab w:val="num" w:pos="360"/>
        </w:tabs>
        <w:ind w:left="360" w:hanging="360"/>
      </w:pPr>
      <w:rPr>
        <w:rFonts w:ascii="Symbol" w:hAnsi="Symbol" w:hint="default"/>
      </w:rPr>
    </w:lvl>
  </w:abstractNum>
  <w:abstractNum w:abstractNumId="10" w15:restartNumberingAfterBreak="0">
    <w:nsid w:val="027C0C00"/>
    <w:multiLevelType w:val="hybridMultilevel"/>
    <w:tmpl w:val="0AFCB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F9693F"/>
    <w:multiLevelType w:val="hybridMultilevel"/>
    <w:tmpl w:val="B34CE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692045"/>
    <w:multiLevelType w:val="hybridMultilevel"/>
    <w:tmpl w:val="49084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EC63E83"/>
    <w:multiLevelType w:val="hybridMultilevel"/>
    <w:tmpl w:val="E36A1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2B6FB3"/>
    <w:multiLevelType w:val="hybridMultilevel"/>
    <w:tmpl w:val="D64A8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B67860"/>
    <w:multiLevelType w:val="hybridMultilevel"/>
    <w:tmpl w:val="88D6F3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43F6172"/>
    <w:multiLevelType w:val="hybridMultilevel"/>
    <w:tmpl w:val="2656F6F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71E1629"/>
    <w:multiLevelType w:val="hybridMultilevel"/>
    <w:tmpl w:val="BFFC9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F70464"/>
    <w:multiLevelType w:val="hybridMultilevel"/>
    <w:tmpl w:val="51464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260183"/>
    <w:multiLevelType w:val="hybridMultilevel"/>
    <w:tmpl w:val="FB128FE6"/>
    <w:lvl w:ilvl="0" w:tplc="0A526D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80006F"/>
    <w:multiLevelType w:val="hybridMultilevel"/>
    <w:tmpl w:val="96E686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69A7DA0"/>
    <w:multiLevelType w:val="hybridMultilevel"/>
    <w:tmpl w:val="4C68824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693342C"/>
    <w:multiLevelType w:val="hybridMultilevel"/>
    <w:tmpl w:val="9746E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577355"/>
    <w:multiLevelType w:val="hybridMultilevel"/>
    <w:tmpl w:val="8416D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9A92ABD"/>
    <w:multiLevelType w:val="hybridMultilevel"/>
    <w:tmpl w:val="A0209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85053603">
    <w:abstractNumId w:val="9"/>
  </w:num>
  <w:num w:numId="2" w16cid:durableId="1933512378">
    <w:abstractNumId w:val="7"/>
  </w:num>
  <w:num w:numId="3" w16cid:durableId="1031688115">
    <w:abstractNumId w:val="6"/>
  </w:num>
  <w:num w:numId="4" w16cid:durableId="1964774790">
    <w:abstractNumId w:val="5"/>
  </w:num>
  <w:num w:numId="5" w16cid:durableId="1651710127">
    <w:abstractNumId w:val="4"/>
  </w:num>
  <w:num w:numId="6" w16cid:durableId="894463071">
    <w:abstractNumId w:val="8"/>
  </w:num>
  <w:num w:numId="7" w16cid:durableId="796534914">
    <w:abstractNumId w:val="3"/>
  </w:num>
  <w:num w:numId="8" w16cid:durableId="1980180861">
    <w:abstractNumId w:val="2"/>
  </w:num>
  <w:num w:numId="9" w16cid:durableId="318195188">
    <w:abstractNumId w:val="1"/>
  </w:num>
  <w:num w:numId="10" w16cid:durableId="539517431">
    <w:abstractNumId w:val="0"/>
  </w:num>
  <w:num w:numId="11" w16cid:durableId="2064938443">
    <w:abstractNumId w:val="8"/>
  </w:num>
  <w:num w:numId="12" w16cid:durableId="1882017072">
    <w:abstractNumId w:val="19"/>
  </w:num>
  <w:num w:numId="13" w16cid:durableId="949239054">
    <w:abstractNumId w:val="20"/>
  </w:num>
  <w:num w:numId="14" w16cid:durableId="145559529">
    <w:abstractNumId w:val="15"/>
  </w:num>
  <w:num w:numId="15" w16cid:durableId="150411937">
    <w:abstractNumId w:val="17"/>
  </w:num>
  <w:num w:numId="16" w16cid:durableId="1780829799">
    <w:abstractNumId w:val="16"/>
  </w:num>
  <w:num w:numId="17" w16cid:durableId="437985656">
    <w:abstractNumId w:val="21"/>
  </w:num>
  <w:num w:numId="18" w16cid:durableId="2083288277">
    <w:abstractNumId w:val="23"/>
  </w:num>
  <w:num w:numId="19" w16cid:durableId="862938120">
    <w:abstractNumId w:val="24"/>
  </w:num>
  <w:num w:numId="20" w16cid:durableId="741803277">
    <w:abstractNumId w:val="12"/>
  </w:num>
  <w:num w:numId="21" w16cid:durableId="440950955">
    <w:abstractNumId w:val="10"/>
  </w:num>
  <w:num w:numId="22" w16cid:durableId="750397279">
    <w:abstractNumId w:val="22"/>
  </w:num>
  <w:num w:numId="23" w16cid:durableId="1118380482">
    <w:abstractNumId w:val="18"/>
  </w:num>
  <w:num w:numId="24" w16cid:durableId="23292528">
    <w:abstractNumId w:val="11"/>
  </w:num>
  <w:num w:numId="25" w16cid:durableId="1415199925">
    <w:abstractNumId w:val="13"/>
  </w:num>
  <w:num w:numId="26" w16cid:durableId="544102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hyphenationZone w:val="425"/>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FC"/>
    <w:rsid w:val="00007C8F"/>
    <w:rsid w:val="00012FB1"/>
    <w:rsid w:val="00013D71"/>
    <w:rsid w:val="000153E6"/>
    <w:rsid w:val="00043D00"/>
    <w:rsid w:val="00057B83"/>
    <w:rsid w:val="00074C49"/>
    <w:rsid w:val="000862E0"/>
    <w:rsid w:val="00087593"/>
    <w:rsid w:val="000E4E4E"/>
    <w:rsid w:val="001244C6"/>
    <w:rsid w:val="0014741C"/>
    <w:rsid w:val="00150454"/>
    <w:rsid w:val="001509AF"/>
    <w:rsid w:val="0016127B"/>
    <w:rsid w:val="001616CD"/>
    <w:rsid w:val="00171B0C"/>
    <w:rsid w:val="001801BF"/>
    <w:rsid w:val="001E5173"/>
    <w:rsid w:val="0023194C"/>
    <w:rsid w:val="00260431"/>
    <w:rsid w:val="00264936"/>
    <w:rsid w:val="002725E4"/>
    <w:rsid w:val="00276BEC"/>
    <w:rsid w:val="00290D5E"/>
    <w:rsid w:val="002A65FA"/>
    <w:rsid w:val="002B101B"/>
    <w:rsid w:val="002E3B9C"/>
    <w:rsid w:val="003335EA"/>
    <w:rsid w:val="003377CC"/>
    <w:rsid w:val="00346CDB"/>
    <w:rsid w:val="00357CDA"/>
    <w:rsid w:val="0036571D"/>
    <w:rsid w:val="00371C41"/>
    <w:rsid w:val="003B5F8B"/>
    <w:rsid w:val="003F2049"/>
    <w:rsid w:val="00402146"/>
    <w:rsid w:val="004162F6"/>
    <w:rsid w:val="00426EAA"/>
    <w:rsid w:val="0043183D"/>
    <w:rsid w:val="0043795C"/>
    <w:rsid w:val="00437C94"/>
    <w:rsid w:val="00451EF5"/>
    <w:rsid w:val="00454918"/>
    <w:rsid w:val="004871A5"/>
    <w:rsid w:val="004C4C43"/>
    <w:rsid w:val="00513A30"/>
    <w:rsid w:val="00523569"/>
    <w:rsid w:val="00524547"/>
    <w:rsid w:val="005443FC"/>
    <w:rsid w:val="005503C8"/>
    <w:rsid w:val="00556C42"/>
    <w:rsid w:val="005C47AB"/>
    <w:rsid w:val="005F2D64"/>
    <w:rsid w:val="00612E31"/>
    <w:rsid w:val="006164A5"/>
    <w:rsid w:val="00626C53"/>
    <w:rsid w:val="006367E0"/>
    <w:rsid w:val="00655032"/>
    <w:rsid w:val="006604D9"/>
    <w:rsid w:val="006840D9"/>
    <w:rsid w:val="006850EC"/>
    <w:rsid w:val="00692FDB"/>
    <w:rsid w:val="006B3ED7"/>
    <w:rsid w:val="006D76E8"/>
    <w:rsid w:val="006F3C70"/>
    <w:rsid w:val="00702BB2"/>
    <w:rsid w:val="007A43F2"/>
    <w:rsid w:val="007B4239"/>
    <w:rsid w:val="007F1D89"/>
    <w:rsid w:val="00800F8A"/>
    <w:rsid w:val="0081719A"/>
    <w:rsid w:val="008223A1"/>
    <w:rsid w:val="00826E00"/>
    <w:rsid w:val="00854DC0"/>
    <w:rsid w:val="00860DA3"/>
    <w:rsid w:val="0088384E"/>
    <w:rsid w:val="008861EE"/>
    <w:rsid w:val="00891BA6"/>
    <w:rsid w:val="008B6414"/>
    <w:rsid w:val="008E12A3"/>
    <w:rsid w:val="008E12BE"/>
    <w:rsid w:val="0090454E"/>
    <w:rsid w:val="009051EA"/>
    <w:rsid w:val="00912809"/>
    <w:rsid w:val="00916A49"/>
    <w:rsid w:val="00945947"/>
    <w:rsid w:val="00974DD6"/>
    <w:rsid w:val="0098145F"/>
    <w:rsid w:val="009B2AE3"/>
    <w:rsid w:val="009C6C72"/>
    <w:rsid w:val="009D11E6"/>
    <w:rsid w:val="00A06F14"/>
    <w:rsid w:val="00A14EFD"/>
    <w:rsid w:val="00A43370"/>
    <w:rsid w:val="00A511E0"/>
    <w:rsid w:val="00A54BDD"/>
    <w:rsid w:val="00A65D86"/>
    <w:rsid w:val="00A66B88"/>
    <w:rsid w:val="00A96F9D"/>
    <w:rsid w:val="00AA04F0"/>
    <w:rsid w:val="00AC224B"/>
    <w:rsid w:val="00B8365A"/>
    <w:rsid w:val="00B872DA"/>
    <w:rsid w:val="00B964D8"/>
    <w:rsid w:val="00BA4EB4"/>
    <w:rsid w:val="00BE25F8"/>
    <w:rsid w:val="00BE64E9"/>
    <w:rsid w:val="00BF1D91"/>
    <w:rsid w:val="00BF6B5A"/>
    <w:rsid w:val="00C0715D"/>
    <w:rsid w:val="00C20A04"/>
    <w:rsid w:val="00C31A20"/>
    <w:rsid w:val="00C340AC"/>
    <w:rsid w:val="00C4194F"/>
    <w:rsid w:val="00C67C3D"/>
    <w:rsid w:val="00CB1FEC"/>
    <w:rsid w:val="00CB683F"/>
    <w:rsid w:val="00CD5D90"/>
    <w:rsid w:val="00D0359C"/>
    <w:rsid w:val="00D03A96"/>
    <w:rsid w:val="00D05DB6"/>
    <w:rsid w:val="00D063BC"/>
    <w:rsid w:val="00D45CCF"/>
    <w:rsid w:val="00D6006E"/>
    <w:rsid w:val="00D75636"/>
    <w:rsid w:val="00D75727"/>
    <w:rsid w:val="00D8763E"/>
    <w:rsid w:val="00D927F4"/>
    <w:rsid w:val="00DA4AF4"/>
    <w:rsid w:val="00DA686B"/>
    <w:rsid w:val="00DD172C"/>
    <w:rsid w:val="00DD63E3"/>
    <w:rsid w:val="00DE0242"/>
    <w:rsid w:val="00E107A1"/>
    <w:rsid w:val="00E15BBE"/>
    <w:rsid w:val="00E81361"/>
    <w:rsid w:val="00E96286"/>
    <w:rsid w:val="00EA5A05"/>
    <w:rsid w:val="00ED39E4"/>
    <w:rsid w:val="00EF1FEB"/>
    <w:rsid w:val="00F207FF"/>
    <w:rsid w:val="00F2745F"/>
    <w:rsid w:val="00F37790"/>
    <w:rsid w:val="00F416E7"/>
    <w:rsid w:val="00F458EE"/>
    <w:rsid w:val="00F47CBB"/>
    <w:rsid w:val="00F50EFB"/>
    <w:rsid w:val="00F96E63"/>
    <w:rsid w:val="00FA5023"/>
    <w:rsid w:val="00FC0948"/>
    <w:rsid w:val="00FF17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2E9480EE"/>
  <w15:docId w15:val="{C4A183B6-9A38-4F1F-BBF7-06053382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3FC"/>
    <w:pPr>
      <w:spacing w:line="260" w:lineRule="exact"/>
    </w:pPr>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0A10"/>
    <w:pPr>
      <w:tabs>
        <w:tab w:val="center" w:pos="4320"/>
        <w:tab w:val="right" w:pos="8640"/>
      </w:tabs>
    </w:pPr>
  </w:style>
  <w:style w:type="paragraph" w:styleId="Sidefod">
    <w:name w:val="footer"/>
    <w:basedOn w:val="Normal"/>
    <w:rsid w:val="00780A10"/>
    <w:pPr>
      <w:tabs>
        <w:tab w:val="center" w:pos="4320"/>
        <w:tab w:val="right" w:pos="8640"/>
      </w:tabs>
    </w:pPr>
  </w:style>
  <w:style w:type="paragraph" w:customStyle="1" w:styleId="STDDOKadresse">
    <w:name w:val="STDDOKadresse"/>
    <w:basedOn w:val="Normal"/>
    <w:rsid w:val="00780A10"/>
  </w:style>
  <w:style w:type="paragraph" w:customStyle="1" w:styleId="STDDOKbody">
    <w:name w:val="STDDOKbody"/>
    <w:basedOn w:val="Normal"/>
    <w:rsid w:val="00780A10"/>
  </w:style>
  <w:style w:type="paragraph" w:customStyle="1" w:styleId="STDDOKphoneandmail">
    <w:name w:val="STDDOKphoneandmail"/>
    <w:basedOn w:val="STDDOKadresse"/>
    <w:rsid w:val="00780A10"/>
    <w:rPr>
      <w:sz w:val="18"/>
    </w:rPr>
  </w:style>
  <w:style w:type="paragraph" w:customStyle="1" w:styleId="STDDOKafsender">
    <w:name w:val="STDDOKafsender"/>
    <w:basedOn w:val="Sidehoved"/>
    <w:rsid w:val="00780A10"/>
    <w:pPr>
      <w:framePr w:hSpace="180" w:wrap="around" w:hAnchor="margin" w:y="1140"/>
      <w:tabs>
        <w:tab w:val="left" w:pos="0"/>
      </w:tabs>
      <w:ind w:right="-6"/>
      <w:jc w:val="right"/>
    </w:pPr>
    <w:rPr>
      <w:sz w:val="18"/>
      <w:szCs w:val="20"/>
    </w:rPr>
  </w:style>
  <w:style w:type="paragraph" w:customStyle="1" w:styleId="STDDOKchecklist">
    <w:name w:val="STDDOKchecklist"/>
    <w:basedOn w:val="Normal"/>
    <w:rsid w:val="00780A10"/>
    <w:pPr>
      <w:spacing w:line="260" w:lineRule="auto"/>
      <w:jc w:val="right"/>
    </w:pPr>
    <w:rPr>
      <w:sz w:val="16"/>
    </w:rPr>
  </w:style>
  <w:style w:type="paragraph" w:customStyle="1" w:styleId="STDDOKtypeHeader">
    <w:name w:val="STDDOKtypeHeader"/>
    <w:basedOn w:val="Normal"/>
    <w:rsid w:val="00780A10"/>
    <w:rPr>
      <w:sz w:val="28"/>
    </w:rPr>
  </w:style>
  <w:style w:type="paragraph" w:styleId="Brdtekst">
    <w:name w:val="Body Text"/>
    <w:basedOn w:val="Normal"/>
    <w:rsid w:val="00780A10"/>
    <w:pPr>
      <w:pBdr>
        <w:top w:val="single" w:sz="4" w:space="1" w:color="auto"/>
        <w:bottom w:val="single" w:sz="4" w:space="1" w:color="auto"/>
      </w:pBdr>
      <w:tabs>
        <w:tab w:val="left" w:pos="1701"/>
        <w:tab w:val="right" w:pos="10206"/>
      </w:tabs>
    </w:pPr>
    <w:rPr>
      <w:sz w:val="18"/>
    </w:rPr>
  </w:style>
  <w:style w:type="paragraph" w:customStyle="1" w:styleId="pagenum">
    <w:name w:val="pagenum"/>
    <w:rsid w:val="00EF0411"/>
    <w:pPr>
      <w:tabs>
        <w:tab w:val="left" w:pos="0"/>
      </w:tabs>
    </w:pPr>
    <w:rPr>
      <w:rFonts w:ascii="Arial" w:hAnsi="Arial"/>
      <w:sz w:val="14"/>
    </w:rPr>
  </w:style>
  <w:style w:type="table" w:styleId="Tabel-Gitter">
    <w:name w:val="Table Grid"/>
    <w:basedOn w:val="Tabel-Normal"/>
    <w:rsid w:val="002C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d">
    <w:name w:val="journalid"/>
    <w:basedOn w:val="Normal"/>
    <w:next w:val="Normal"/>
    <w:rsid w:val="00555332"/>
    <w:pPr>
      <w:tabs>
        <w:tab w:val="right" w:pos="10206"/>
      </w:tabs>
    </w:pPr>
    <w:rPr>
      <w:bCs/>
      <w:sz w:val="12"/>
      <w:szCs w:val="16"/>
    </w:rPr>
  </w:style>
  <w:style w:type="paragraph" w:customStyle="1" w:styleId="STDDOKfooter2012">
    <w:name w:val="STDDOKfooter2012"/>
    <w:basedOn w:val="Normal"/>
    <w:rsid w:val="001660C8"/>
    <w:pPr>
      <w:spacing w:line="210" w:lineRule="exact"/>
    </w:pPr>
    <w:rPr>
      <w:sz w:val="13"/>
    </w:rPr>
  </w:style>
  <w:style w:type="paragraph" w:customStyle="1" w:styleId="STDDOKindent">
    <w:name w:val="STDDOKindent"/>
    <w:basedOn w:val="STDDOKbody"/>
    <w:rsid w:val="006E38B6"/>
    <w:pPr>
      <w:pBdr>
        <w:between w:val="single" w:sz="2" w:space="1" w:color="auto"/>
      </w:pBdr>
      <w:spacing w:before="220"/>
      <w:ind w:left="1276" w:hanging="1276"/>
    </w:pPr>
  </w:style>
  <w:style w:type="paragraph" w:styleId="Listeafsnit">
    <w:name w:val="List Paragraph"/>
    <w:basedOn w:val="Normal"/>
    <w:uiPriority w:val="34"/>
    <w:qFormat/>
    <w:rsid w:val="00AC224B"/>
    <w:pPr>
      <w:ind w:left="720"/>
      <w:contextualSpacing/>
    </w:pPr>
  </w:style>
  <w:style w:type="table" w:styleId="Tabel-Enkelt3">
    <w:name w:val="Table Simple 3"/>
    <w:basedOn w:val="Tabel-Normal"/>
    <w:rsid w:val="0043183D"/>
    <w:pPr>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43183D"/>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43183D"/>
    <w:pPr>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43183D"/>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Farvet3">
    <w:name w:val="Table Colorful 3"/>
    <w:basedOn w:val="Tabel-Normal"/>
    <w:rsid w:val="0043183D"/>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Enkelt2">
    <w:name w:val="Table Simple 2"/>
    <w:basedOn w:val="Tabel-Normal"/>
    <w:rsid w:val="0043183D"/>
    <w:pPr>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1">
    <w:name w:val="Table Simple 1"/>
    <w:basedOn w:val="Tabel-Normal"/>
    <w:rsid w:val="0043183D"/>
    <w:pPr>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legant">
    <w:name w:val="Table Elegant"/>
    <w:basedOn w:val="Tabel-Normal"/>
    <w:rsid w:val="0043183D"/>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3D-effekter3">
    <w:name w:val="Table 3D effects 3"/>
    <w:basedOn w:val="Tabel-Normal"/>
    <w:rsid w:val="0043183D"/>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2">
    <w:name w:val="Table 3D effects 2"/>
    <w:basedOn w:val="Tabel-Normal"/>
    <w:rsid w:val="0043183D"/>
    <w:pPr>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1">
    <w:name w:val="Table 3D effects 1"/>
    <w:basedOn w:val="Tabel-Normal"/>
    <w:rsid w:val="0043183D"/>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Farvet1">
    <w:name w:val="Table Colorful 1"/>
    <w:basedOn w:val="Tabel-Normal"/>
    <w:rsid w:val="0043183D"/>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43183D"/>
    <w:pPr>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gitter3">
    <w:name w:val="Medium Grid 3"/>
    <w:basedOn w:val="Tabel-Normal"/>
    <w:uiPriority w:val="69"/>
    <w:rsid w:val="00431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1-fremhvningsfarve5">
    <w:name w:val="Medium Grid 1 Accent 5"/>
    <w:basedOn w:val="Tabel-Normal"/>
    <w:uiPriority w:val="67"/>
    <w:rsid w:val="002604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el-Gitter5">
    <w:name w:val="Table Grid 5"/>
    <w:basedOn w:val="Tabel-Normal"/>
    <w:rsid w:val="00260431"/>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textp">
    <w:name w:val="bodytextp"/>
    <w:basedOn w:val="Normal"/>
    <w:rsid w:val="00DE0242"/>
    <w:pPr>
      <w:spacing w:before="100" w:beforeAutospacing="1" w:after="100" w:afterAutospacing="1" w:line="240" w:lineRule="auto"/>
    </w:pPr>
    <w:rPr>
      <w:rFonts w:ascii="Times New Roman" w:hAnsi="Times New Roman"/>
      <w:sz w:val="24"/>
    </w:rPr>
  </w:style>
  <w:style w:type="paragraph" w:styleId="Markeringsbobletekst">
    <w:name w:val="Balloon Text"/>
    <w:basedOn w:val="Normal"/>
    <w:link w:val="MarkeringsbobletekstTegn"/>
    <w:semiHidden/>
    <w:unhideWhenUsed/>
    <w:rsid w:val="00D7563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D75636"/>
    <w:rPr>
      <w:rFonts w:ascii="Segoe UI" w:hAnsi="Segoe UI" w:cs="Segoe UI"/>
      <w:sz w:val="18"/>
      <w:szCs w:val="18"/>
    </w:rPr>
  </w:style>
  <w:style w:type="paragraph" w:customStyle="1" w:styleId="Default">
    <w:name w:val="Default"/>
    <w:rsid w:val="00CD5D90"/>
    <w:pPr>
      <w:autoSpaceDE w:val="0"/>
      <w:autoSpaceDN w:val="0"/>
      <w:adjustRightInd w:val="0"/>
    </w:pPr>
    <w:rPr>
      <w:rFonts w:ascii="Calibri" w:hAnsi="Calibri" w:cs="Calibri"/>
      <w:color w:val="000000"/>
      <w:sz w:val="24"/>
      <w:szCs w:val="24"/>
      <w:lang w:val="sv-SE"/>
    </w:rPr>
  </w:style>
  <w:style w:type="paragraph" w:customStyle="1" w:styleId="Template-City">
    <w:name w:val="Template - City"/>
    <w:basedOn w:val="Normal"/>
    <w:uiPriority w:val="8"/>
    <w:semiHidden/>
    <w:rsid w:val="00A54BDD"/>
    <w:pPr>
      <w:spacing w:before="60" w:after="60" w:line="150" w:lineRule="atLeast"/>
      <w:contextualSpacing/>
    </w:pPr>
    <w:rPr>
      <w:rFonts w:ascii="Tahoma" w:eastAsiaTheme="minorHAnsi" w:hAnsi="Tahoma" w:cs="Verdana"/>
      <w:b/>
      <w:noProof/>
      <w:sz w:val="1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244">
      <w:bodyDiv w:val="1"/>
      <w:marLeft w:val="0"/>
      <w:marRight w:val="0"/>
      <w:marTop w:val="0"/>
      <w:marBottom w:val="0"/>
      <w:divBdr>
        <w:top w:val="none" w:sz="0" w:space="0" w:color="auto"/>
        <w:left w:val="none" w:sz="0" w:space="0" w:color="auto"/>
        <w:bottom w:val="none" w:sz="0" w:space="0" w:color="auto"/>
        <w:right w:val="none" w:sz="0" w:space="0" w:color="auto"/>
      </w:divBdr>
    </w:div>
    <w:div w:id="468521424">
      <w:bodyDiv w:val="1"/>
      <w:marLeft w:val="0"/>
      <w:marRight w:val="0"/>
      <w:marTop w:val="0"/>
      <w:marBottom w:val="0"/>
      <w:divBdr>
        <w:top w:val="none" w:sz="0" w:space="0" w:color="auto"/>
        <w:left w:val="none" w:sz="0" w:space="0" w:color="auto"/>
        <w:bottom w:val="none" w:sz="0" w:space="0" w:color="auto"/>
        <w:right w:val="none" w:sz="0" w:space="0" w:color="auto"/>
      </w:divBdr>
      <w:divsChild>
        <w:div w:id="1684668997">
          <w:marLeft w:val="0"/>
          <w:marRight w:val="0"/>
          <w:marTop w:val="0"/>
          <w:marBottom w:val="0"/>
          <w:divBdr>
            <w:top w:val="none" w:sz="0" w:space="0" w:color="auto"/>
            <w:left w:val="none" w:sz="0" w:space="0" w:color="auto"/>
            <w:bottom w:val="none" w:sz="0" w:space="0" w:color="auto"/>
            <w:right w:val="none" w:sz="0" w:space="0" w:color="auto"/>
          </w:divBdr>
          <w:divsChild>
            <w:div w:id="1023282266">
              <w:marLeft w:val="0"/>
              <w:marRight w:val="0"/>
              <w:marTop w:val="0"/>
              <w:marBottom w:val="0"/>
              <w:divBdr>
                <w:top w:val="none" w:sz="0" w:space="0" w:color="auto"/>
                <w:left w:val="none" w:sz="0" w:space="0" w:color="auto"/>
                <w:bottom w:val="none" w:sz="0" w:space="0" w:color="auto"/>
                <w:right w:val="none" w:sz="0" w:space="0" w:color="auto"/>
              </w:divBdr>
              <w:divsChild>
                <w:div w:id="1028721803">
                  <w:marLeft w:val="0"/>
                  <w:marRight w:val="0"/>
                  <w:marTop w:val="0"/>
                  <w:marBottom w:val="0"/>
                  <w:divBdr>
                    <w:top w:val="none" w:sz="0" w:space="0" w:color="auto"/>
                    <w:left w:val="none" w:sz="0" w:space="0" w:color="auto"/>
                    <w:bottom w:val="none" w:sz="0" w:space="0" w:color="auto"/>
                    <w:right w:val="none" w:sz="0" w:space="0" w:color="auto"/>
                  </w:divBdr>
                  <w:divsChild>
                    <w:div w:id="2000957471">
                      <w:marLeft w:val="0"/>
                      <w:marRight w:val="0"/>
                      <w:marTop w:val="0"/>
                      <w:marBottom w:val="0"/>
                      <w:divBdr>
                        <w:top w:val="none" w:sz="0" w:space="0" w:color="auto"/>
                        <w:left w:val="none" w:sz="0" w:space="0" w:color="auto"/>
                        <w:bottom w:val="none" w:sz="0" w:space="0" w:color="auto"/>
                        <w:right w:val="none" w:sz="0" w:space="0" w:color="auto"/>
                      </w:divBdr>
                      <w:divsChild>
                        <w:div w:id="712118669">
                          <w:marLeft w:val="0"/>
                          <w:marRight w:val="0"/>
                          <w:marTop w:val="0"/>
                          <w:marBottom w:val="0"/>
                          <w:divBdr>
                            <w:top w:val="none" w:sz="0" w:space="0" w:color="auto"/>
                            <w:left w:val="none" w:sz="0" w:space="0" w:color="auto"/>
                            <w:bottom w:val="none" w:sz="0" w:space="0" w:color="auto"/>
                            <w:right w:val="none" w:sz="0" w:space="0" w:color="auto"/>
                          </w:divBdr>
                        </w:div>
                        <w:div w:id="17827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8805">
      <w:bodyDiv w:val="1"/>
      <w:marLeft w:val="0"/>
      <w:marRight w:val="0"/>
      <w:marTop w:val="0"/>
      <w:marBottom w:val="0"/>
      <w:divBdr>
        <w:top w:val="none" w:sz="0" w:space="0" w:color="auto"/>
        <w:left w:val="none" w:sz="0" w:space="0" w:color="auto"/>
        <w:bottom w:val="none" w:sz="0" w:space="0" w:color="auto"/>
        <w:right w:val="none" w:sz="0" w:space="0" w:color="auto"/>
      </w:divBdr>
    </w:div>
    <w:div w:id="1285699173">
      <w:bodyDiv w:val="1"/>
      <w:marLeft w:val="0"/>
      <w:marRight w:val="0"/>
      <w:marTop w:val="0"/>
      <w:marBottom w:val="0"/>
      <w:divBdr>
        <w:top w:val="none" w:sz="0" w:space="0" w:color="auto"/>
        <w:left w:val="none" w:sz="0" w:space="0" w:color="auto"/>
        <w:bottom w:val="none" w:sz="0" w:space="0" w:color="auto"/>
        <w:right w:val="none" w:sz="0" w:space="0" w:color="auto"/>
      </w:divBdr>
    </w:div>
    <w:div w:id="13058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E35D-7B50-4DBA-A3B9-0485EA4A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3058</Characters>
  <Application>Microsoft Office Word</Application>
  <DocSecurity>0</DocSecurity>
  <Lines>25</Lines>
  <Paragraphs>7</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Arkitektfirmaet C. F. Møller A/S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Agger (MAA)</dc:creator>
  <cp:lastModifiedBy>Cecilie Lykke Hansen (CLH)</cp:lastModifiedBy>
  <cp:revision>2</cp:revision>
  <cp:lastPrinted>2018-02-19T13:43:00Z</cp:lastPrinted>
  <dcterms:created xsi:type="dcterms:W3CDTF">2023-01-10T11:23:00Z</dcterms:created>
  <dcterms:modified xsi:type="dcterms:W3CDTF">2023-01-10T11:23:00Z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doktype">
    <vt:lpwstr>1</vt:lpwstr>
  </property>
  <property fmtid="{D5CDD505-2E9C-101B-9397-08002B2CF9AE}" pid="3" name="sagsnummer">
    <vt:lpwstr>38192-01</vt:lpwstr>
  </property>
  <property fmtid="{D5CDD505-2E9C-101B-9397-08002B2CF9AE}" pid="4" name="gruppe">
    <vt:lpwstr>02</vt:lpwstr>
  </property>
  <property fmtid="{D5CDD505-2E9C-101B-9397-08002B2CF9AE}" pid="5" name="loebenummer">
    <vt:lpwstr>003</vt:lpwstr>
  </property>
  <property fmtid="{D5CDD505-2E9C-101B-9397-08002B2CF9AE}" pid="6" name="filsti">
    <vt:lpwstr>S:\381xx\38192-01\ADM\</vt:lpwstr>
  </property>
  <property fmtid="{D5CDD505-2E9C-101B-9397-08002B2CF9AE}" pid="7" name="foldernavn">
    <vt:lpwstr>02_Kommunikation</vt:lpwstr>
  </property>
  <property fmtid="{D5CDD505-2E9C-101B-9397-08002B2CF9AE}" pid="8" name="filnavn">
    <vt:lpwstr>BREV-38192-01-02-003</vt:lpwstr>
  </property>
  <property fmtid="{D5CDD505-2E9C-101B-9397-08002B2CF9AE}" pid="9" name="type">
    <vt:lpwstr>BREV</vt:lpwstr>
  </property>
  <property fmtid="{D5CDD505-2E9C-101B-9397-08002B2CF9AE}" pid="10" name="returadresse">
    <vt:lpwstr>http://10.1.16.150/stdDokTypeII/StdDoKTypeII_responder.asp</vt:lpwstr>
  </property>
  <property fmtid="{D5CDD505-2E9C-101B-9397-08002B2CF9AE}" pid="11" name="initialer">
    <vt:lpwstr>MAA</vt:lpwstr>
  </property>
  <property fmtid="{D5CDD505-2E9C-101B-9397-08002B2CF9AE}" pid="12" name="medarbejdersprogpref">
    <vt:lpwstr>1</vt:lpwstr>
  </property>
  <property fmtid="{D5CDD505-2E9C-101B-9397-08002B2CF9AE}" pid="13" name="jrnID">
    <vt:lpwstr>941881</vt:lpwstr>
  </property>
  <property fmtid="{D5CDD505-2E9C-101B-9397-08002B2CF9AE}" pid="14" name="identitet">
    <vt:lpwstr>38192-01-02-003</vt:lpwstr>
  </property>
  <property fmtid="{D5CDD505-2E9C-101B-9397-08002B2CF9AE}" pid="15" name="kode">
    <vt:lpwstr>20814</vt:lpwstr>
  </property>
  <property fmtid="{D5CDD505-2E9C-101B-9397-08002B2CF9AE}" pid="16" name="ErUploaded">
    <vt:lpwstr>0</vt:lpwstr>
  </property>
  <property fmtid="{D5CDD505-2E9C-101B-9397-08002B2CF9AE}" pid="17" name="SkalUploadesTilFilServer">
    <vt:lpwstr>Y</vt:lpwstr>
  </property>
  <property fmtid="{D5CDD505-2E9C-101B-9397-08002B2CF9AE}" pid="18" name="ErGemt">
    <vt:lpwstr>1</vt:lpwstr>
  </property>
</Properties>
</file>