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94CB" w14:textId="77777777" w:rsidR="00E34A0B" w:rsidRDefault="00614F78" w:rsidP="00766241">
      <w:pPr>
        <w:rPr>
          <w:b/>
          <w:color w:val="808080" w:themeColor="background1" w:themeShade="80"/>
          <w:sz w:val="28"/>
          <w:szCs w:val="28"/>
          <w:lang w:val="en-US"/>
        </w:rPr>
      </w:pPr>
      <w:r w:rsidRPr="00614F78">
        <w:rPr>
          <w:b/>
          <w:color w:val="808080" w:themeColor="background1" w:themeShade="80"/>
          <w:sz w:val="28"/>
          <w:szCs w:val="28"/>
          <w:lang w:val="en-US"/>
        </w:rPr>
        <w:t>Tolworth Hospital</w:t>
      </w:r>
    </w:p>
    <w:p w14:paraId="7BECF640" w14:textId="77777777" w:rsidR="00614F78" w:rsidRPr="007224A1" w:rsidRDefault="00614F78" w:rsidP="00766241">
      <w:pPr>
        <w:rPr>
          <w:lang w:val="en-US"/>
        </w:rPr>
      </w:pPr>
    </w:p>
    <w:p w14:paraId="4CAFF288" w14:textId="77777777" w:rsidR="00614F78" w:rsidRPr="00614F78" w:rsidRDefault="00614F78" w:rsidP="00614F78">
      <w:pPr>
        <w:rPr>
          <w:b/>
          <w:lang w:val="en-US"/>
        </w:rPr>
      </w:pPr>
      <w:r w:rsidRPr="00614F78">
        <w:rPr>
          <w:b/>
          <w:lang w:val="en-US"/>
        </w:rPr>
        <w:t>Client</w:t>
      </w:r>
      <w:r w:rsidRPr="00614F78">
        <w:rPr>
          <w:lang w:val="en-US"/>
        </w:rPr>
        <w:t>: South West London and St. George’s Mental Health NHS Trust</w:t>
      </w:r>
    </w:p>
    <w:p w14:paraId="14F819DC" w14:textId="77777777" w:rsidR="00614F78" w:rsidRPr="00614F78" w:rsidRDefault="00614F78" w:rsidP="00614F78">
      <w:pPr>
        <w:rPr>
          <w:lang w:val="en-US"/>
        </w:rPr>
      </w:pPr>
      <w:r w:rsidRPr="00614F78">
        <w:rPr>
          <w:b/>
          <w:lang w:val="en-US"/>
        </w:rPr>
        <w:t xml:space="preserve">Size: </w:t>
      </w:r>
      <w:r w:rsidRPr="00614F78">
        <w:rPr>
          <w:lang w:val="en-US"/>
        </w:rPr>
        <w:t>17607 m², 111 Adult</w:t>
      </w:r>
      <w:r w:rsidR="00150431">
        <w:rPr>
          <w:lang w:val="en-US"/>
        </w:rPr>
        <w:t xml:space="preserve"> beds,</w:t>
      </w:r>
      <w:r w:rsidRPr="00614F78">
        <w:rPr>
          <w:lang w:val="en-US"/>
        </w:rPr>
        <w:t xml:space="preserve"> 38 Child and Adolescent beds</w:t>
      </w:r>
    </w:p>
    <w:p w14:paraId="0D04C738" w14:textId="77777777" w:rsidR="00614F78" w:rsidRPr="00614F78" w:rsidRDefault="00614F78" w:rsidP="00614F78">
      <w:pPr>
        <w:rPr>
          <w:b/>
          <w:lang w:val="en-US"/>
        </w:rPr>
      </w:pPr>
      <w:r w:rsidRPr="00614F78">
        <w:rPr>
          <w:b/>
          <w:lang w:val="en-US"/>
        </w:rPr>
        <w:t xml:space="preserve">Address: </w:t>
      </w:r>
      <w:r w:rsidRPr="00614F78">
        <w:rPr>
          <w:lang w:val="en-US"/>
        </w:rPr>
        <w:t>London, UK</w:t>
      </w:r>
    </w:p>
    <w:p w14:paraId="0B5B6EF6" w14:textId="77777777" w:rsidR="00614F78" w:rsidRPr="00614F78" w:rsidRDefault="00614F78" w:rsidP="00614F78">
      <w:pPr>
        <w:rPr>
          <w:lang w:val="en-US"/>
        </w:rPr>
      </w:pPr>
      <w:r w:rsidRPr="00614F78">
        <w:rPr>
          <w:b/>
          <w:lang w:val="en-US"/>
        </w:rPr>
        <w:t xml:space="preserve">Year: </w:t>
      </w:r>
      <w:r w:rsidRPr="00614F78">
        <w:rPr>
          <w:lang w:val="en-US"/>
        </w:rPr>
        <w:t>2018-2022</w:t>
      </w:r>
    </w:p>
    <w:p w14:paraId="4DBC8F02" w14:textId="77777777" w:rsidR="00614F78" w:rsidRPr="00614F78" w:rsidRDefault="00614F78" w:rsidP="00614F78">
      <w:pPr>
        <w:rPr>
          <w:lang w:val="en-US"/>
        </w:rPr>
      </w:pPr>
      <w:r w:rsidRPr="00614F78">
        <w:rPr>
          <w:b/>
          <w:lang w:val="en-US"/>
        </w:rPr>
        <w:t xml:space="preserve">Architect: </w:t>
      </w:r>
      <w:r w:rsidRPr="00614F78">
        <w:rPr>
          <w:lang w:val="en-US"/>
        </w:rPr>
        <w:t>C.F. Møller Architects</w:t>
      </w:r>
    </w:p>
    <w:p w14:paraId="55C7300B" w14:textId="77777777" w:rsidR="00614F78" w:rsidRPr="00614F78" w:rsidRDefault="00614F78" w:rsidP="00614F78">
      <w:pPr>
        <w:rPr>
          <w:b/>
          <w:lang w:val="en-US"/>
        </w:rPr>
      </w:pPr>
      <w:r w:rsidRPr="00614F78">
        <w:rPr>
          <w:b/>
          <w:lang w:val="en-US"/>
        </w:rPr>
        <w:t xml:space="preserve">Landscape: </w:t>
      </w:r>
      <w:r w:rsidRPr="00614F78">
        <w:rPr>
          <w:lang w:val="en-US"/>
        </w:rPr>
        <w:t>C.F. Møller Landscape</w:t>
      </w:r>
    </w:p>
    <w:p w14:paraId="558AFA8D" w14:textId="77777777" w:rsidR="00614F78" w:rsidRDefault="00614F78" w:rsidP="00614F78">
      <w:pPr>
        <w:rPr>
          <w:b/>
          <w:lang w:val="en-US"/>
        </w:rPr>
      </w:pPr>
      <w:r w:rsidRPr="00614F78">
        <w:rPr>
          <w:b/>
          <w:lang w:val="en-US"/>
        </w:rPr>
        <w:t xml:space="preserve">Collaborators: </w:t>
      </w:r>
    </w:p>
    <w:p w14:paraId="4FBAC3EB" w14:textId="77777777" w:rsidR="00614F78" w:rsidRPr="00614F78" w:rsidRDefault="00614F78" w:rsidP="00614F78">
      <w:pPr>
        <w:ind w:left="142"/>
        <w:rPr>
          <w:lang w:val="en-US"/>
        </w:rPr>
      </w:pPr>
      <w:r w:rsidRPr="00614F78">
        <w:rPr>
          <w:lang w:val="en-US"/>
        </w:rPr>
        <w:t>Arup (SMEP and Civil)</w:t>
      </w:r>
      <w:r>
        <w:rPr>
          <w:lang w:val="en-US"/>
        </w:rPr>
        <w:br/>
      </w:r>
      <w:r w:rsidRPr="00614F78">
        <w:rPr>
          <w:lang w:val="en-US"/>
        </w:rPr>
        <w:t xml:space="preserve">Project Manager: Appleyard &amp; </w:t>
      </w:r>
      <w:proofErr w:type="spellStart"/>
      <w:r w:rsidRPr="00614F78">
        <w:rPr>
          <w:lang w:val="en-US"/>
        </w:rPr>
        <w:t>Trew</w:t>
      </w:r>
      <w:proofErr w:type="spellEnd"/>
      <w:r>
        <w:rPr>
          <w:lang w:val="en-US"/>
        </w:rPr>
        <w:br/>
      </w:r>
      <w:r w:rsidRPr="00614F78">
        <w:rPr>
          <w:lang w:val="en-US"/>
        </w:rPr>
        <w:t>Quantity Surveyor: Gardiner &amp; Theobald</w:t>
      </w:r>
      <w:r>
        <w:rPr>
          <w:lang w:val="en-US"/>
        </w:rPr>
        <w:br/>
      </w:r>
      <w:r w:rsidRPr="00614F78">
        <w:rPr>
          <w:lang w:val="en-US"/>
        </w:rPr>
        <w:t>Transport: Motion</w:t>
      </w:r>
      <w:r>
        <w:rPr>
          <w:lang w:val="en-US"/>
        </w:rPr>
        <w:br/>
      </w:r>
      <w:r w:rsidRPr="00614F78">
        <w:rPr>
          <w:lang w:val="en-US"/>
        </w:rPr>
        <w:t>Fire Safety Engineering: Trenton Fire</w:t>
      </w:r>
      <w:r>
        <w:rPr>
          <w:lang w:val="en-US"/>
        </w:rPr>
        <w:br/>
      </w:r>
      <w:r w:rsidRPr="00614F78">
        <w:rPr>
          <w:lang w:val="en-US"/>
        </w:rPr>
        <w:t>Planning Advisor: Montague Evans</w:t>
      </w:r>
      <w:r>
        <w:rPr>
          <w:lang w:val="en-US"/>
        </w:rPr>
        <w:br/>
      </w:r>
      <w:r w:rsidRPr="00614F78">
        <w:rPr>
          <w:lang w:val="en-US"/>
        </w:rPr>
        <w:t>Communications: Cascade Communications</w:t>
      </w:r>
    </w:p>
    <w:p w14:paraId="4AFB0043" w14:textId="77777777" w:rsidR="000358EB" w:rsidRPr="00614F78" w:rsidRDefault="00614F78" w:rsidP="00614F78">
      <w:pPr>
        <w:rPr>
          <w:lang w:val="en-US"/>
        </w:rPr>
      </w:pPr>
      <w:r w:rsidRPr="00614F78">
        <w:rPr>
          <w:b/>
          <w:lang w:val="en-US"/>
        </w:rPr>
        <w:t xml:space="preserve">Prizes: </w:t>
      </w:r>
      <w:r w:rsidRPr="00614F78">
        <w:rPr>
          <w:lang w:val="en-US"/>
        </w:rPr>
        <w:t>Winner of a RIBA led Competitive Interview, 2012</w:t>
      </w:r>
    </w:p>
    <w:p w14:paraId="1A45E7C7" w14:textId="77777777" w:rsidR="000358EB" w:rsidRPr="00614F78" w:rsidRDefault="000358EB" w:rsidP="00107305">
      <w:pPr>
        <w:rPr>
          <w:b/>
          <w:lang w:val="en-US"/>
        </w:rPr>
      </w:pPr>
    </w:p>
    <w:p w14:paraId="06D9842E" w14:textId="77777777" w:rsidR="00953949" w:rsidRDefault="00953949" w:rsidP="007224A1">
      <w:pPr>
        <w:rPr>
          <w:rFonts w:cs="Arial"/>
          <w:color w:val="333333"/>
          <w:szCs w:val="20"/>
          <w:lang w:val="en-US"/>
        </w:rPr>
      </w:pPr>
    </w:p>
    <w:p w14:paraId="61B085BE" w14:textId="77777777" w:rsidR="00614F78" w:rsidRPr="00614F78" w:rsidRDefault="00150431" w:rsidP="00614F78">
      <w:pPr>
        <w:spacing w:after="240"/>
        <w:rPr>
          <w:rFonts w:cs="Arial"/>
          <w:szCs w:val="20"/>
          <w:lang w:val="en-US"/>
        </w:rPr>
      </w:pPr>
      <w:r w:rsidRPr="00150431">
        <w:rPr>
          <w:rFonts w:cs="Arial"/>
          <w:b/>
          <w:szCs w:val="20"/>
          <w:lang w:val="en-US"/>
        </w:rPr>
        <w:t>Description:</w:t>
      </w:r>
      <w:r w:rsidRPr="00150431">
        <w:rPr>
          <w:rFonts w:cs="Arial"/>
          <w:b/>
          <w:szCs w:val="20"/>
          <w:lang w:val="en-US"/>
        </w:rPr>
        <w:br/>
      </w:r>
      <w:r w:rsidR="00614F78" w:rsidRPr="00614F78">
        <w:rPr>
          <w:rFonts w:cs="Arial"/>
          <w:szCs w:val="20"/>
          <w:lang w:val="en-US"/>
        </w:rPr>
        <w:t xml:space="preserve">The new mental health hospital for the South West London and St George’s NHS Mental Health Trust in Tolworth, London is steered by the Trust’s requirements to provide state of the art facilities while also delivering therapeutic and safe environments that meet current and future user needs. </w:t>
      </w:r>
    </w:p>
    <w:p w14:paraId="4C07AA3B" w14:textId="77777777" w:rsidR="00614F78" w:rsidRPr="00614F78" w:rsidRDefault="00614F78" w:rsidP="00614F78">
      <w:pPr>
        <w:spacing w:after="240"/>
        <w:rPr>
          <w:rFonts w:cs="Arial"/>
          <w:szCs w:val="20"/>
          <w:lang w:val="en-US"/>
        </w:rPr>
      </w:pPr>
      <w:r w:rsidRPr="00614F78">
        <w:rPr>
          <w:rFonts w:cs="Arial"/>
          <w:szCs w:val="20"/>
          <w:lang w:val="en-US"/>
        </w:rPr>
        <w:t xml:space="preserve">C.F. </w:t>
      </w:r>
      <w:proofErr w:type="spellStart"/>
      <w:r w:rsidRPr="00614F78">
        <w:rPr>
          <w:rFonts w:cs="Arial"/>
          <w:szCs w:val="20"/>
          <w:lang w:val="en-US"/>
        </w:rPr>
        <w:t>Møller’s</w:t>
      </w:r>
      <w:proofErr w:type="spellEnd"/>
      <w:r w:rsidRPr="00614F78">
        <w:rPr>
          <w:rFonts w:cs="Arial"/>
          <w:szCs w:val="20"/>
          <w:lang w:val="en-US"/>
        </w:rPr>
        <w:t xml:space="preserve"> design for the Tolworth mental health hospital in Kingston was carefully developed following years of evidence-based research and consultation with users and stakeholders.</w:t>
      </w:r>
    </w:p>
    <w:p w14:paraId="5D1A7BF6" w14:textId="77777777" w:rsidR="00614F78" w:rsidRPr="00614F78" w:rsidRDefault="00614F78" w:rsidP="00614F78">
      <w:pPr>
        <w:spacing w:after="240"/>
        <w:rPr>
          <w:rFonts w:cs="Arial"/>
          <w:szCs w:val="20"/>
          <w:lang w:val="en-US"/>
        </w:rPr>
      </w:pPr>
      <w:r w:rsidRPr="00614F78">
        <w:rPr>
          <w:rFonts w:cs="Arial"/>
          <w:szCs w:val="20"/>
          <w:lang w:val="en-US"/>
        </w:rPr>
        <w:t xml:space="preserve">The hospital wards are arranged around a variety of garden courtyard spaces, providing direct access to nature and open air within a secure building envelope. The architectural design looks to create non-institutional environments wherever possible. Good sightlines, attention to reducing noise, ample daylight, natural ventilation and access to garden spaces have been the key design goals. </w:t>
      </w:r>
    </w:p>
    <w:p w14:paraId="5C128719" w14:textId="77777777" w:rsidR="00614F78" w:rsidRPr="00614F78" w:rsidRDefault="00614F78" w:rsidP="00614F78">
      <w:pPr>
        <w:spacing w:after="240"/>
        <w:rPr>
          <w:rFonts w:cs="Arial"/>
          <w:szCs w:val="20"/>
          <w:lang w:val="en-US"/>
        </w:rPr>
      </w:pPr>
      <w:r w:rsidRPr="00614F78">
        <w:rPr>
          <w:rFonts w:cs="Arial"/>
          <w:szCs w:val="20"/>
          <w:lang w:val="en-US"/>
        </w:rPr>
        <w:t>The new hospital will be delivered in phases and when fully built will include a variety of older adult, adult, adolescent and specialist wards such as Working Age Adult, Older Persons Acute, OCD/BDD wards along with Child and Adolescent Mental Health Services. In addition to new inpatient wards, the site includes outpatient services, teaching and seminar facilities along with a variety of support services.</w:t>
      </w:r>
    </w:p>
    <w:p w14:paraId="4DD5B827" w14:textId="77777777" w:rsidR="00614F78" w:rsidRPr="00614F78" w:rsidRDefault="00614F78" w:rsidP="00614F78">
      <w:pPr>
        <w:spacing w:after="240"/>
        <w:rPr>
          <w:rFonts w:cs="Arial"/>
          <w:szCs w:val="20"/>
          <w:lang w:val="en-US"/>
        </w:rPr>
      </w:pPr>
      <w:r w:rsidRPr="00614F78">
        <w:rPr>
          <w:rFonts w:cs="Arial"/>
          <w:szCs w:val="20"/>
          <w:lang w:val="en-US"/>
        </w:rPr>
        <w:t>While there is great variation in types of illness and service user pathways in mental health facilities, a growing body of evidence demonstrates the health benefits of design in improving patient recovery and outcomes.</w:t>
      </w:r>
    </w:p>
    <w:p w14:paraId="1B06837E" w14:textId="77777777" w:rsidR="00614F78" w:rsidRPr="00A7017B" w:rsidRDefault="00614F78" w:rsidP="00614F78">
      <w:pPr>
        <w:spacing w:after="240"/>
        <w:rPr>
          <w:rFonts w:cs="Arial"/>
          <w:szCs w:val="20"/>
          <w:lang w:val="en-US"/>
        </w:rPr>
      </w:pPr>
      <w:r w:rsidRPr="00614F78">
        <w:rPr>
          <w:rFonts w:cs="Arial"/>
          <w:szCs w:val="20"/>
          <w:lang w:val="en-US"/>
        </w:rPr>
        <w:t xml:space="preserve">C.F. Møller have looked to employ evidence-based design and innovation in promoting optimal therapeutic environments for patients, </w:t>
      </w:r>
      <w:proofErr w:type="spellStart"/>
      <w:r w:rsidRPr="00614F78">
        <w:rPr>
          <w:rFonts w:cs="Arial"/>
          <w:szCs w:val="20"/>
          <w:lang w:val="en-US"/>
        </w:rPr>
        <w:t>carers</w:t>
      </w:r>
      <w:proofErr w:type="spellEnd"/>
      <w:r w:rsidRPr="00614F78">
        <w:rPr>
          <w:rFonts w:cs="Arial"/>
          <w:szCs w:val="20"/>
          <w:lang w:val="en-US"/>
        </w:rPr>
        <w:t xml:space="preserve"> and the NHS staff who care for them.</w:t>
      </w:r>
    </w:p>
    <w:sectPr w:rsidR="00614F78" w:rsidRPr="00A7017B" w:rsidSect="0027037F">
      <w:headerReference w:type="even" r:id="rId7"/>
      <w:headerReference w:type="default" r:id="rId8"/>
      <w:footerReference w:type="even" r:id="rId9"/>
      <w:footerReference w:type="default" r:id="rId10"/>
      <w:headerReference w:type="first" r:id="rId11"/>
      <w:footerReference w:type="first" r:id="rId12"/>
      <w:pgSz w:w="11907" w:h="16840" w:code="9"/>
      <w:pgMar w:top="2240" w:right="1735" w:bottom="1440" w:left="22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73FE" w14:textId="77777777" w:rsidR="00806C7E" w:rsidRDefault="00806C7E">
      <w:r>
        <w:separator/>
      </w:r>
    </w:p>
  </w:endnote>
  <w:endnote w:type="continuationSeparator" w:id="0">
    <w:p w14:paraId="66BC7043" w14:textId="77777777" w:rsidR="00806C7E" w:rsidRDefault="0080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A55E" w14:textId="77777777" w:rsidR="00B965CE" w:rsidRDefault="00B965C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F33C" w14:textId="77777777" w:rsidR="0027037F" w:rsidRDefault="00EA0512">
    <w:pPr>
      <w:pStyle w:val="Sidefod"/>
    </w:pPr>
    <w:r>
      <w:rPr>
        <w:noProof/>
      </w:rPr>
      <mc:AlternateContent>
        <mc:Choice Requires="wps">
          <w:drawing>
            <wp:anchor distT="0" distB="0" distL="114300" distR="114300" simplePos="0" relativeHeight="251660288" behindDoc="1" locked="0" layoutInCell="0" allowOverlap="1" wp14:anchorId="6215EB0D" wp14:editId="7DE74675">
              <wp:simplePos x="0" y="0"/>
              <wp:positionH relativeFrom="page">
                <wp:posOffset>1414780</wp:posOffset>
              </wp:positionH>
              <wp:positionV relativeFrom="page">
                <wp:posOffset>10231755</wp:posOffset>
              </wp:positionV>
              <wp:extent cx="5039995" cy="133350"/>
              <wp:effectExtent l="5080" t="11430" r="1270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33350"/>
                      </a:xfrm>
                      <a:prstGeom prst="rect">
                        <a:avLst/>
                      </a:prstGeom>
                      <a:solidFill>
                        <a:srgbClr val="FFFFFF"/>
                      </a:solidFill>
                      <a:ln w="0">
                        <a:solidFill>
                          <a:srgbClr val="FFFFFF"/>
                        </a:solidFill>
                        <a:miter lim="800000"/>
                        <a:headEnd/>
                        <a:tailEnd/>
                      </a:ln>
                    </wps:spPr>
                    <wps:txbx>
                      <w:txbxContent>
                        <w:p w14:paraId="66F12CEE" w14:textId="77777777" w:rsidR="0027037F" w:rsidRDefault="001D2343">
                          <w:pPr>
                            <w:pStyle w:val="STDDOKfooter2012"/>
                            <w:jc w:val="right"/>
                          </w:pPr>
                          <w:r>
                            <w:t xml:space="preserve">Side </w:t>
                          </w:r>
                          <w:r w:rsidR="0027037F">
                            <w:fldChar w:fldCharType="begin"/>
                          </w:r>
                          <w:r>
                            <w:instrText>PAGE</w:instrText>
                          </w:r>
                          <w:r w:rsidR="0027037F">
                            <w:fldChar w:fldCharType="separate"/>
                          </w:r>
                          <w:r w:rsidR="00DD1D28">
                            <w:rPr>
                              <w:noProof/>
                            </w:rPr>
                            <w:t>2</w:t>
                          </w:r>
                          <w:r w:rsidR="0027037F">
                            <w:fldChar w:fldCharType="end"/>
                          </w:r>
                          <w:r>
                            <w:t xml:space="preserve"> af </w:t>
                          </w:r>
                          <w:r w:rsidR="000358EB">
                            <w:rPr>
                              <w:noProof/>
                            </w:rPr>
                            <w:fldChar w:fldCharType="begin"/>
                          </w:r>
                          <w:r w:rsidR="000358EB">
                            <w:rPr>
                              <w:noProof/>
                            </w:rPr>
                            <w:instrText>SECTIONPAGES  \* MERGEFORMAT</w:instrText>
                          </w:r>
                          <w:r w:rsidR="000358EB">
                            <w:rPr>
                              <w:noProof/>
                            </w:rPr>
                            <w:fldChar w:fldCharType="separate"/>
                          </w:r>
                          <w:r w:rsidR="000358EB">
                            <w:rPr>
                              <w:noProof/>
                            </w:rPr>
                            <w:t>2</w:t>
                          </w:r>
                          <w:r w:rsidR="000358EB">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5EB0D" id="_x0000_t202" coordsize="21600,21600" o:spt="202" path="m,l,21600r21600,l21600,xe">
              <v:stroke joinstyle="miter"/>
              <v:path gradientshapeok="t" o:connecttype="rect"/>
            </v:shapetype>
            <v:shape id="Text Box 2" o:spid="_x0000_s1026" type="#_x0000_t202" style="position:absolute;margin-left:111.4pt;margin-top:805.65pt;width:396.8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jbBAIAABgEAAAOAAAAZHJzL2Uyb0RvYy54bWysU8tu2zAQvBfoPxC815JjuIgFy0Hq1EWB&#10;tCmQ5gMoipKIUlx2SVtyv75LynaK9BaEB2L52OHuzHB9M/aGHRR6Dbbk81nOmbISam3bkj/93H24&#10;5swHYWthwKqSH5XnN5v379aDK9QVdGBqhYxArC8GV/IuBFdkmZed6oWfgVOWDhvAXgRaYpvVKAZC&#10;7012lecfswGwdghSeU+7d9Mh3yT8plEyPDSNV4GZklNtIc2Y5irO2WYtihaF67Q8lSFeUUUvtKVH&#10;L1B3Igi2R/0fVK8lgocmzCT0GTSNlir1QN3M8xfdPHbCqdQLkePdhSb/drDy++HR/UAWxk8wkoCp&#10;Ce/uQf7yzMK2E7ZVt4gwdErU9PA8UpYNzhen1Ei1L3wEqYZvUJPIYh8gAY0N9pEV6pMROglwvJCu&#10;xsAkbS7zxWq1WnIm6Wy+WCyWSZVMFOdshz58UdCzGJQcSdSELg73PsRqRHG+Eh/zYHS908akBbbV&#10;1iA7CDLALo3UwItrxrIhVvba/F4HsrHRfcmv8zgmY0XOPts6mSwIbaaY6jX2RGLkbWIwjNVIFyOZ&#10;FdRHohNhsit9Lwo6wD+cDWTVkvvfe4GKM/PVkiTR1+cAz0F1DoSVlFrywNkUbsPk/71D3XaEPIlu&#10;4ZZka3Ri9LmKU51kv0T06atEf/+7TreeP/TmLwAAAP//AwBQSwMEFAAGAAgAAAAhACsZThThAAAA&#10;DgEAAA8AAABkcnMvZG93bnJldi54bWxMj1FLwzAUhd8F/0O4gm8ubcqK1KZjCEMRQTaHz1lzbbo1&#10;N6XJ2vrvTZ/08dxzOOe75Wa2HRtx8K0jCekqAYZUO91SI+H4uXt4BOaDIq06RyjhBz1sqtubUhXa&#10;TbTH8RAaFkvIF0qCCaEvOPe1Qav8yvVI0ft2g1UhyqHhelBTLLcdF0mSc6taigtG9fhssL4crlaC&#10;p36vd9t3Mb29zl9n8/KxPppRyvu7efsELOAc/sKw4Ed0qCLTyV1Je9ZJEEJE9BCNPE0zYEskSfM1&#10;sNNyy0QGvCr5/zeqXwAAAP//AwBQSwECLQAUAAYACAAAACEAtoM4kv4AAADhAQAAEwAAAAAAAAAA&#10;AAAAAAAAAAAAW0NvbnRlbnRfVHlwZXNdLnhtbFBLAQItABQABgAIAAAAIQA4/SH/1gAAAJQBAAAL&#10;AAAAAAAAAAAAAAAAAC8BAABfcmVscy8ucmVsc1BLAQItABQABgAIAAAAIQBIc3jbBAIAABgEAAAO&#10;AAAAAAAAAAAAAAAAAC4CAABkcnMvZTJvRG9jLnhtbFBLAQItABQABgAIAAAAIQArGU4U4QAAAA4B&#10;AAAPAAAAAAAAAAAAAAAAAF4EAABkcnMvZG93bnJldi54bWxQSwUGAAAAAAQABADzAAAAbAUAAAAA&#10;" o:allowincell="f" strokecolor="white" strokeweight="0">
              <v:textbox inset="0,0,0,0">
                <w:txbxContent>
                  <w:p w14:paraId="66F12CEE" w14:textId="77777777" w:rsidR="0027037F" w:rsidRDefault="001D2343">
                    <w:pPr>
                      <w:pStyle w:val="STDDOKfooter2012"/>
                      <w:jc w:val="right"/>
                    </w:pPr>
                    <w:r>
                      <w:t xml:space="preserve">Side </w:t>
                    </w:r>
                    <w:r w:rsidR="0027037F">
                      <w:fldChar w:fldCharType="begin"/>
                    </w:r>
                    <w:r>
                      <w:instrText>PAGE</w:instrText>
                    </w:r>
                    <w:r w:rsidR="0027037F">
                      <w:fldChar w:fldCharType="separate"/>
                    </w:r>
                    <w:r w:rsidR="00DD1D28">
                      <w:rPr>
                        <w:noProof/>
                      </w:rPr>
                      <w:t>2</w:t>
                    </w:r>
                    <w:r w:rsidR="0027037F">
                      <w:fldChar w:fldCharType="end"/>
                    </w:r>
                    <w:r>
                      <w:t xml:space="preserve"> af </w:t>
                    </w:r>
                    <w:r w:rsidR="000358EB">
                      <w:rPr>
                        <w:noProof/>
                      </w:rPr>
                      <w:fldChar w:fldCharType="begin"/>
                    </w:r>
                    <w:r w:rsidR="000358EB">
                      <w:rPr>
                        <w:noProof/>
                      </w:rPr>
                      <w:instrText>SECTIONPAGES  \* MERGEFORMAT</w:instrText>
                    </w:r>
                    <w:r w:rsidR="000358EB">
                      <w:rPr>
                        <w:noProof/>
                      </w:rPr>
                      <w:fldChar w:fldCharType="separate"/>
                    </w:r>
                    <w:r w:rsidR="000358EB">
                      <w:rPr>
                        <w:noProof/>
                      </w:rPr>
                      <w:t>2</w:t>
                    </w:r>
                    <w:r w:rsidR="000358EB">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9609" w14:textId="77777777" w:rsidR="0027037F" w:rsidRDefault="002703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2BA6" w14:textId="77777777" w:rsidR="00806C7E" w:rsidRDefault="00806C7E">
      <w:r>
        <w:separator/>
      </w:r>
    </w:p>
  </w:footnote>
  <w:footnote w:type="continuationSeparator" w:id="0">
    <w:p w14:paraId="31D63C00" w14:textId="77777777" w:rsidR="00806C7E" w:rsidRDefault="0080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66BA" w14:textId="77777777" w:rsidR="00B965CE" w:rsidRDefault="00B965C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AF52" w14:textId="77777777" w:rsidR="0027037F" w:rsidRDefault="00EA0512">
    <w:r>
      <w:rPr>
        <w:noProof/>
      </w:rPr>
      <w:drawing>
        <wp:anchor distT="0" distB="0" distL="114300" distR="114300" simplePos="0" relativeHeight="251658240" behindDoc="1" locked="0" layoutInCell="1" allowOverlap="1" wp14:anchorId="6E0115BB" wp14:editId="3AAB8B90">
          <wp:simplePos x="0" y="0"/>
          <wp:positionH relativeFrom="page">
            <wp:posOffset>1409065</wp:posOffset>
          </wp:positionH>
          <wp:positionV relativeFrom="page">
            <wp:posOffset>495300</wp:posOffset>
          </wp:positionV>
          <wp:extent cx="2019300" cy="342900"/>
          <wp:effectExtent l="0" t="0" r="0" b="0"/>
          <wp:wrapNone/>
          <wp:docPr id="45" name="Billede 45" descr="gr_side1_hoved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_side1_hoved_dk"/>
                  <pic:cNvPicPr>
                    <a:picLocks noChangeAspect="1" noChangeArrowheads="1"/>
                  </pic:cNvPicPr>
                </pic:nvPicPr>
                <pic:blipFill>
                  <a:blip r:embed="rId1">
                    <a:extLst>
                      <a:ext uri="{28A0092B-C50C-407E-A947-70E740481C1C}">
                        <a14:useLocalDpi xmlns:a14="http://schemas.microsoft.com/office/drawing/2010/main" val="0"/>
                      </a:ext>
                    </a:extLst>
                  </a:blip>
                  <a:srcRect b="38983"/>
                  <a:stretch>
                    <a:fillRect/>
                  </a:stretch>
                </pic:blipFill>
                <pic:spPr bwMode="auto">
                  <a:xfrm>
                    <a:off x="0" y="0"/>
                    <a:ext cx="2019300" cy="342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37A4" w14:textId="2ECF9F5A" w:rsidR="00740362" w:rsidRDefault="00740362" w:rsidP="00740362">
    <w:pPr>
      <w:pStyle w:val="Template-City"/>
      <w:jc w:val="right"/>
    </w:pPr>
    <w:r>
      <w:tab/>
    </w:r>
    <w:r>
      <w:tab/>
    </w:r>
    <w:r>
      <w:drawing>
        <wp:anchor distT="0" distB="0" distL="114300" distR="114300" simplePos="0" relativeHeight="251662336" behindDoc="0" locked="0" layoutInCell="1" allowOverlap="1" wp14:anchorId="0E1D66ED" wp14:editId="12AA6ACB">
          <wp:simplePos x="0" y="0"/>
          <wp:positionH relativeFrom="column">
            <wp:posOffset>-76200</wp:posOffset>
          </wp:positionH>
          <wp:positionV relativeFrom="paragraph">
            <wp:posOffset>-26670</wp:posOffset>
          </wp:positionV>
          <wp:extent cx="1424940" cy="626745"/>
          <wp:effectExtent l="0" t="0" r="0" b="190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626745"/>
                  </a:xfrm>
                  <a:prstGeom prst="rect">
                    <a:avLst/>
                  </a:prstGeom>
                  <a:noFill/>
                </pic:spPr>
              </pic:pic>
            </a:graphicData>
          </a:graphic>
          <wp14:sizeRelH relativeFrom="page">
            <wp14:pctWidth>0</wp14:pctWidth>
          </wp14:sizeRelH>
          <wp14:sizeRelV relativeFrom="page">
            <wp14:pctHeight>0</wp14:pctHeight>
          </wp14:sizeRelV>
        </wp:anchor>
      </w:drawing>
    </w:r>
    <w:r>
      <w:t xml:space="preserve">   Aarhus</w:t>
    </w:r>
  </w:p>
  <w:p w14:paraId="051D4222" w14:textId="77777777" w:rsidR="00740362" w:rsidRDefault="00740362" w:rsidP="00740362">
    <w:pPr>
      <w:pStyle w:val="Template-City"/>
      <w:jc w:val="right"/>
    </w:pPr>
    <w:r>
      <w:t>Copenhagen</w:t>
    </w:r>
  </w:p>
  <w:p w14:paraId="4E7EC4A1" w14:textId="77777777" w:rsidR="00740362" w:rsidRDefault="00740362" w:rsidP="00740362">
    <w:pPr>
      <w:pStyle w:val="Template-City"/>
      <w:jc w:val="right"/>
    </w:pPr>
    <w:r>
      <w:t>Aalborg</w:t>
    </w:r>
  </w:p>
  <w:p w14:paraId="704A29C1" w14:textId="77777777" w:rsidR="00740362" w:rsidRDefault="00740362" w:rsidP="00740362">
    <w:pPr>
      <w:pStyle w:val="Template-City"/>
      <w:jc w:val="right"/>
    </w:pPr>
    <w:r>
      <w:t>Oslo</w:t>
    </w:r>
  </w:p>
  <w:p w14:paraId="6830C613" w14:textId="77777777" w:rsidR="00740362" w:rsidRDefault="00740362" w:rsidP="00740362">
    <w:pPr>
      <w:pStyle w:val="Template-City"/>
      <w:jc w:val="right"/>
    </w:pPr>
    <w:r>
      <w:t>Stockholm</w:t>
    </w:r>
  </w:p>
  <w:p w14:paraId="322BB593" w14:textId="77777777" w:rsidR="00740362" w:rsidRDefault="00740362" w:rsidP="00740362">
    <w:pPr>
      <w:pStyle w:val="Template-City"/>
      <w:jc w:val="right"/>
    </w:pPr>
    <w:r>
      <w:t>Malmö</w:t>
    </w:r>
  </w:p>
  <w:p w14:paraId="51E186BE" w14:textId="77777777" w:rsidR="00740362" w:rsidRDefault="00740362" w:rsidP="00740362">
    <w:pPr>
      <w:pStyle w:val="Template-City"/>
      <w:jc w:val="right"/>
    </w:pPr>
    <w:r>
      <w:t>Berlin</w:t>
    </w:r>
  </w:p>
  <w:p w14:paraId="00F507CF" w14:textId="663EC06E" w:rsidR="0027037F" w:rsidRDefault="0027037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701F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8FF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3C7D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4A2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6EF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8A54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D08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9670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487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7897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9E386F"/>
    <w:multiLevelType w:val="hybridMultilevel"/>
    <w:tmpl w:val="0694BBAA"/>
    <w:lvl w:ilvl="0" w:tplc="1E224C0C">
      <w:start w:val="1"/>
      <w:numFmt w:val="decimal"/>
      <w:lvlText w:val="%1."/>
      <w:lvlJc w:val="left"/>
      <w:pPr>
        <w:tabs>
          <w:tab w:val="num" w:pos="709"/>
        </w:tabs>
        <w:ind w:left="709" w:hanging="567"/>
      </w:pPr>
      <w:rPr>
        <w:rFonts w:hint="default"/>
        <w:b w:val="0"/>
        <w:color w:val="auto"/>
      </w:rPr>
    </w:lvl>
    <w:lvl w:ilvl="1" w:tplc="04060001">
      <w:start w:val="1"/>
      <w:numFmt w:val="bullet"/>
      <w:lvlText w:val=""/>
      <w:lvlJc w:val="left"/>
      <w:pPr>
        <w:tabs>
          <w:tab w:val="num" w:pos="1440"/>
        </w:tabs>
        <w:ind w:left="1440" w:hanging="360"/>
      </w:pPr>
      <w:rPr>
        <w:rFonts w:ascii="Symbol" w:hAnsi="Symbol"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60183"/>
    <w:multiLevelType w:val="hybridMultilevel"/>
    <w:tmpl w:val="FB128FE6"/>
    <w:lvl w:ilvl="0" w:tplc="0A526DD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1539499">
    <w:abstractNumId w:val="9"/>
  </w:num>
  <w:num w:numId="2" w16cid:durableId="240527480">
    <w:abstractNumId w:val="7"/>
  </w:num>
  <w:num w:numId="3" w16cid:durableId="299500956">
    <w:abstractNumId w:val="6"/>
  </w:num>
  <w:num w:numId="4" w16cid:durableId="800461363">
    <w:abstractNumId w:val="5"/>
  </w:num>
  <w:num w:numId="5" w16cid:durableId="1571424918">
    <w:abstractNumId w:val="4"/>
  </w:num>
  <w:num w:numId="6" w16cid:durableId="747577219">
    <w:abstractNumId w:val="8"/>
  </w:num>
  <w:num w:numId="7" w16cid:durableId="2049186343">
    <w:abstractNumId w:val="3"/>
  </w:num>
  <w:num w:numId="8" w16cid:durableId="1875455741">
    <w:abstractNumId w:val="2"/>
  </w:num>
  <w:num w:numId="9" w16cid:durableId="1529562365">
    <w:abstractNumId w:val="1"/>
  </w:num>
  <w:num w:numId="10" w16cid:durableId="730538636">
    <w:abstractNumId w:val="0"/>
  </w:num>
  <w:num w:numId="11" w16cid:durableId="1451317337">
    <w:abstractNumId w:val="8"/>
  </w:num>
  <w:num w:numId="12" w16cid:durableId="589855205">
    <w:abstractNumId w:val="11"/>
  </w:num>
  <w:num w:numId="13" w16cid:durableId="21081876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1304"/>
  <w:autoHyphenation/>
  <w:hyphenationZone w:val="425"/>
  <w:noPunctuationKerning/>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37F"/>
    <w:rsid w:val="000358EB"/>
    <w:rsid w:val="000577E3"/>
    <w:rsid w:val="00107305"/>
    <w:rsid w:val="001432DE"/>
    <w:rsid w:val="00150431"/>
    <w:rsid w:val="001B3D85"/>
    <w:rsid w:val="001D2343"/>
    <w:rsid w:val="0027037F"/>
    <w:rsid w:val="002A23C4"/>
    <w:rsid w:val="003330F2"/>
    <w:rsid w:val="003732D2"/>
    <w:rsid w:val="003F700D"/>
    <w:rsid w:val="00466936"/>
    <w:rsid w:val="00510F14"/>
    <w:rsid w:val="00514F82"/>
    <w:rsid w:val="005F2267"/>
    <w:rsid w:val="00614F78"/>
    <w:rsid w:val="00643816"/>
    <w:rsid w:val="006B52F5"/>
    <w:rsid w:val="007224A1"/>
    <w:rsid w:val="00727DB6"/>
    <w:rsid w:val="00740362"/>
    <w:rsid w:val="00766241"/>
    <w:rsid w:val="007B2572"/>
    <w:rsid w:val="007D6049"/>
    <w:rsid w:val="008022F0"/>
    <w:rsid w:val="00806C7E"/>
    <w:rsid w:val="008A3A64"/>
    <w:rsid w:val="008D2485"/>
    <w:rsid w:val="0092192E"/>
    <w:rsid w:val="009264EF"/>
    <w:rsid w:val="00953949"/>
    <w:rsid w:val="009549A0"/>
    <w:rsid w:val="009A1B70"/>
    <w:rsid w:val="009E6783"/>
    <w:rsid w:val="009F0C61"/>
    <w:rsid w:val="00A2336A"/>
    <w:rsid w:val="00A2493F"/>
    <w:rsid w:val="00A7017B"/>
    <w:rsid w:val="00B33F68"/>
    <w:rsid w:val="00B35B4F"/>
    <w:rsid w:val="00B41408"/>
    <w:rsid w:val="00B90EEF"/>
    <w:rsid w:val="00B965CE"/>
    <w:rsid w:val="00C27348"/>
    <w:rsid w:val="00DD1D28"/>
    <w:rsid w:val="00E34A0B"/>
    <w:rsid w:val="00E369AB"/>
    <w:rsid w:val="00EA0512"/>
    <w:rsid w:val="00EF4A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19578596"/>
  <w15:docId w15:val="{44C35E16-970A-4261-857E-ECBF7FC5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A10"/>
    <w:pPr>
      <w:spacing w:line="260" w:lineRule="exact"/>
    </w:pPr>
    <w:rPr>
      <w:rFonts w:ascii="Arial" w:hAnsi="Arial"/>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80A10"/>
    <w:pPr>
      <w:tabs>
        <w:tab w:val="center" w:pos="4320"/>
        <w:tab w:val="right" w:pos="8640"/>
      </w:tabs>
    </w:pPr>
  </w:style>
  <w:style w:type="paragraph" w:styleId="Sidefod">
    <w:name w:val="footer"/>
    <w:basedOn w:val="Normal"/>
    <w:rsid w:val="00780A10"/>
    <w:pPr>
      <w:tabs>
        <w:tab w:val="center" w:pos="4320"/>
        <w:tab w:val="right" w:pos="8640"/>
      </w:tabs>
    </w:pPr>
  </w:style>
  <w:style w:type="paragraph" w:customStyle="1" w:styleId="STDDOKadresse">
    <w:name w:val="STDDOKadresse"/>
    <w:basedOn w:val="Normal"/>
    <w:rsid w:val="00780A10"/>
  </w:style>
  <w:style w:type="paragraph" w:customStyle="1" w:styleId="STDDOKbody">
    <w:name w:val="STDDOKbody"/>
    <w:basedOn w:val="Normal"/>
    <w:rsid w:val="00780A10"/>
  </w:style>
  <w:style w:type="paragraph" w:customStyle="1" w:styleId="STDDOKphoneandmail">
    <w:name w:val="STDDOKphoneandmail"/>
    <w:basedOn w:val="STDDOKadresse"/>
    <w:rsid w:val="00780A10"/>
    <w:rPr>
      <w:sz w:val="18"/>
    </w:rPr>
  </w:style>
  <w:style w:type="paragraph" w:customStyle="1" w:styleId="STDDOKafsender">
    <w:name w:val="STDDOKafsender"/>
    <w:basedOn w:val="Sidehoved"/>
    <w:rsid w:val="00780A10"/>
    <w:pPr>
      <w:framePr w:hSpace="180" w:wrap="around" w:hAnchor="margin" w:y="1140"/>
      <w:tabs>
        <w:tab w:val="left" w:pos="0"/>
      </w:tabs>
      <w:ind w:right="-6"/>
      <w:jc w:val="right"/>
    </w:pPr>
    <w:rPr>
      <w:sz w:val="18"/>
      <w:szCs w:val="20"/>
    </w:rPr>
  </w:style>
  <w:style w:type="paragraph" w:customStyle="1" w:styleId="STDDOKchecklist">
    <w:name w:val="STDDOKchecklist"/>
    <w:basedOn w:val="Normal"/>
    <w:rsid w:val="00780A10"/>
    <w:pPr>
      <w:spacing w:line="260" w:lineRule="auto"/>
      <w:jc w:val="right"/>
    </w:pPr>
    <w:rPr>
      <w:sz w:val="16"/>
    </w:rPr>
  </w:style>
  <w:style w:type="paragraph" w:customStyle="1" w:styleId="STDDOKtypeHeader">
    <w:name w:val="STDDOKtypeHeader"/>
    <w:basedOn w:val="Normal"/>
    <w:rsid w:val="00780A10"/>
    <w:rPr>
      <w:sz w:val="28"/>
    </w:rPr>
  </w:style>
  <w:style w:type="paragraph" w:styleId="Brdtekst">
    <w:name w:val="Body Text"/>
    <w:basedOn w:val="Normal"/>
    <w:rsid w:val="00780A10"/>
    <w:pPr>
      <w:pBdr>
        <w:top w:val="single" w:sz="4" w:space="1" w:color="auto"/>
        <w:bottom w:val="single" w:sz="4" w:space="1" w:color="auto"/>
      </w:pBdr>
      <w:tabs>
        <w:tab w:val="left" w:pos="1701"/>
        <w:tab w:val="right" w:pos="10206"/>
      </w:tabs>
    </w:pPr>
    <w:rPr>
      <w:sz w:val="18"/>
    </w:rPr>
  </w:style>
  <w:style w:type="paragraph" w:customStyle="1" w:styleId="pagenum">
    <w:name w:val="pagenum"/>
    <w:rsid w:val="00EF0411"/>
    <w:pPr>
      <w:tabs>
        <w:tab w:val="left" w:pos="0"/>
      </w:tabs>
    </w:pPr>
    <w:rPr>
      <w:rFonts w:ascii="Arial" w:hAnsi="Arial"/>
      <w:sz w:val="14"/>
    </w:rPr>
  </w:style>
  <w:style w:type="table" w:styleId="Tabel-Gitter">
    <w:name w:val="Table Grid"/>
    <w:basedOn w:val="Tabel-Normal"/>
    <w:rsid w:val="002C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urnalid">
    <w:name w:val="journalid"/>
    <w:basedOn w:val="Normal"/>
    <w:next w:val="Normal"/>
    <w:rsid w:val="00555332"/>
    <w:pPr>
      <w:tabs>
        <w:tab w:val="right" w:pos="10206"/>
      </w:tabs>
    </w:pPr>
    <w:rPr>
      <w:bCs/>
      <w:sz w:val="12"/>
      <w:szCs w:val="16"/>
    </w:rPr>
  </w:style>
  <w:style w:type="paragraph" w:customStyle="1" w:styleId="STDDOKfooter2012">
    <w:name w:val="STDDOKfooter2012"/>
    <w:basedOn w:val="Normal"/>
    <w:rsid w:val="001660C8"/>
    <w:pPr>
      <w:spacing w:line="210" w:lineRule="exact"/>
    </w:pPr>
    <w:rPr>
      <w:sz w:val="13"/>
    </w:rPr>
  </w:style>
  <w:style w:type="paragraph" w:styleId="Listeafsnit">
    <w:name w:val="List Paragraph"/>
    <w:basedOn w:val="Normal"/>
    <w:uiPriority w:val="34"/>
    <w:qFormat/>
    <w:rsid w:val="00EA0512"/>
    <w:pPr>
      <w:spacing w:line="240" w:lineRule="auto"/>
      <w:ind w:left="1304"/>
    </w:pPr>
    <w:rPr>
      <w:rFonts w:cs="Arial"/>
      <w:szCs w:val="20"/>
    </w:rPr>
  </w:style>
  <w:style w:type="paragraph" w:customStyle="1" w:styleId="bodytextp1">
    <w:name w:val="bodytextp1"/>
    <w:basedOn w:val="Normal"/>
    <w:rsid w:val="00A2493F"/>
    <w:pPr>
      <w:spacing w:line="330" w:lineRule="atLeast"/>
    </w:pPr>
    <w:rPr>
      <w:rFonts w:ascii="Times New Roman" w:hAnsi="Times New Roman"/>
      <w:szCs w:val="20"/>
    </w:rPr>
  </w:style>
  <w:style w:type="paragraph" w:customStyle="1" w:styleId="Template-City">
    <w:name w:val="Template - City"/>
    <w:basedOn w:val="Normal"/>
    <w:uiPriority w:val="8"/>
    <w:semiHidden/>
    <w:rsid w:val="00740362"/>
    <w:pPr>
      <w:spacing w:before="60" w:after="60" w:line="150" w:lineRule="atLeast"/>
      <w:contextualSpacing/>
    </w:pPr>
    <w:rPr>
      <w:rFonts w:ascii="Tahoma" w:eastAsiaTheme="minorHAnsi" w:hAnsi="Tahoma" w:cs="Verdana"/>
      <w:b/>
      <w:noProof/>
      <w:sz w:val="13"/>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9946">
      <w:bodyDiv w:val="1"/>
      <w:marLeft w:val="0"/>
      <w:marRight w:val="0"/>
      <w:marTop w:val="0"/>
      <w:marBottom w:val="0"/>
      <w:divBdr>
        <w:top w:val="none" w:sz="0" w:space="0" w:color="auto"/>
        <w:left w:val="none" w:sz="0" w:space="0" w:color="auto"/>
        <w:bottom w:val="none" w:sz="0" w:space="0" w:color="auto"/>
        <w:right w:val="none" w:sz="0" w:space="0" w:color="auto"/>
      </w:divBdr>
    </w:div>
    <w:div w:id="713501523">
      <w:bodyDiv w:val="1"/>
      <w:marLeft w:val="0"/>
      <w:marRight w:val="0"/>
      <w:marTop w:val="0"/>
      <w:marBottom w:val="0"/>
      <w:divBdr>
        <w:top w:val="none" w:sz="0" w:space="0" w:color="auto"/>
        <w:left w:val="none" w:sz="0" w:space="0" w:color="auto"/>
        <w:bottom w:val="none" w:sz="0" w:space="0" w:color="auto"/>
        <w:right w:val="none" w:sz="0" w:space="0" w:color="auto"/>
      </w:divBdr>
    </w:div>
    <w:div w:id="741752883">
      <w:bodyDiv w:val="1"/>
      <w:marLeft w:val="0"/>
      <w:marRight w:val="0"/>
      <w:marTop w:val="0"/>
      <w:marBottom w:val="0"/>
      <w:divBdr>
        <w:top w:val="none" w:sz="0" w:space="0" w:color="auto"/>
        <w:left w:val="none" w:sz="0" w:space="0" w:color="auto"/>
        <w:bottom w:val="none" w:sz="0" w:space="0" w:color="auto"/>
        <w:right w:val="none" w:sz="0" w:space="0" w:color="auto"/>
      </w:divBdr>
    </w:div>
    <w:div w:id="1343967450">
      <w:bodyDiv w:val="1"/>
      <w:marLeft w:val="0"/>
      <w:marRight w:val="0"/>
      <w:marTop w:val="0"/>
      <w:marBottom w:val="0"/>
      <w:divBdr>
        <w:top w:val="none" w:sz="0" w:space="0" w:color="auto"/>
        <w:left w:val="none" w:sz="0" w:space="0" w:color="auto"/>
        <w:bottom w:val="none" w:sz="0" w:space="0" w:color="auto"/>
        <w:right w:val="none" w:sz="0" w:space="0" w:color="auto"/>
      </w:divBdr>
    </w:div>
    <w:div w:id="1410690997">
      <w:bodyDiv w:val="1"/>
      <w:marLeft w:val="0"/>
      <w:marRight w:val="0"/>
      <w:marTop w:val="0"/>
      <w:marBottom w:val="0"/>
      <w:divBdr>
        <w:top w:val="none" w:sz="0" w:space="0" w:color="auto"/>
        <w:left w:val="none" w:sz="0" w:space="0" w:color="auto"/>
        <w:bottom w:val="none" w:sz="0" w:space="0" w:color="auto"/>
        <w:right w:val="none" w:sz="0" w:space="0" w:color="auto"/>
      </w:divBdr>
    </w:div>
    <w:div w:id="1977180311">
      <w:bodyDiv w:val="1"/>
      <w:marLeft w:val="0"/>
      <w:marRight w:val="0"/>
      <w:marTop w:val="0"/>
      <w:marBottom w:val="0"/>
      <w:divBdr>
        <w:top w:val="none" w:sz="0" w:space="0" w:color="auto"/>
        <w:left w:val="none" w:sz="0" w:space="0" w:color="auto"/>
        <w:bottom w:val="none" w:sz="0" w:space="0" w:color="auto"/>
        <w:right w:val="none" w:sz="0" w:space="0" w:color="auto"/>
      </w:divBdr>
      <w:divsChild>
        <w:div w:id="150873607">
          <w:marLeft w:val="0"/>
          <w:marRight w:val="0"/>
          <w:marTop w:val="0"/>
          <w:marBottom w:val="0"/>
          <w:divBdr>
            <w:top w:val="none" w:sz="0" w:space="0" w:color="auto"/>
            <w:left w:val="none" w:sz="0" w:space="0" w:color="auto"/>
            <w:bottom w:val="none" w:sz="0" w:space="0" w:color="auto"/>
            <w:right w:val="none" w:sz="0" w:space="0" w:color="auto"/>
          </w:divBdr>
          <w:divsChild>
            <w:div w:id="2117602665">
              <w:marLeft w:val="0"/>
              <w:marRight w:val="0"/>
              <w:marTop w:val="100"/>
              <w:marBottom w:val="100"/>
              <w:divBdr>
                <w:top w:val="none" w:sz="0" w:space="0" w:color="auto"/>
                <w:left w:val="none" w:sz="0" w:space="0" w:color="auto"/>
                <w:bottom w:val="none" w:sz="0" w:space="0" w:color="auto"/>
                <w:right w:val="none" w:sz="0" w:space="0" w:color="auto"/>
              </w:divBdr>
              <w:divsChild>
                <w:div w:id="1585803592">
                  <w:marLeft w:val="0"/>
                  <w:marRight w:val="0"/>
                  <w:marTop w:val="150"/>
                  <w:marBottom w:val="0"/>
                  <w:divBdr>
                    <w:top w:val="none" w:sz="0" w:space="0" w:color="auto"/>
                    <w:left w:val="none" w:sz="0" w:space="0" w:color="auto"/>
                    <w:bottom w:val="none" w:sz="0" w:space="0" w:color="auto"/>
                    <w:right w:val="none" w:sz="0" w:space="0" w:color="auto"/>
                  </w:divBdr>
                  <w:divsChild>
                    <w:div w:id="1134056470">
                      <w:marLeft w:val="0"/>
                      <w:marRight w:val="0"/>
                      <w:marTop w:val="0"/>
                      <w:marBottom w:val="0"/>
                      <w:divBdr>
                        <w:top w:val="none" w:sz="0" w:space="0" w:color="auto"/>
                        <w:left w:val="none" w:sz="0" w:space="0" w:color="auto"/>
                        <w:bottom w:val="none" w:sz="0" w:space="0" w:color="auto"/>
                        <w:right w:val="none" w:sz="0" w:space="0" w:color="auto"/>
                      </w:divBdr>
                      <w:divsChild>
                        <w:div w:id="1808625677">
                          <w:marLeft w:val="0"/>
                          <w:marRight w:val="0"/>
                          <w:marTop w:val="0"/>
                          <w:marBottom w:val="0"/>
                          <w:divBdr>
                            <w:top w:val="none" w:sz="0" w:space="0" w:color="auto"/>
                            <w:left w:val="none" w:sz="0" w:space="0" w:color="auto"/>
                            <w:bottom w:val="none" w:sz="0" w:space="0" w:color="auto"/>
                            <w:right w:val="none" w:sz="0" w:space="0" w:color="auto"/>
                          </w:divBdr>
                          <w:divsChild>
                            <w:div w:id="121776574">
                              <w:marLeft w:val="0"/>
                              <w:marRight w:val="0"/>
                              <w:marTop w:val="0"/>
                              <w:marBottom w:val="0"/>
                              <w:divBdr>
                                <w:top w:val="none" w:sz="0" w:space="0" w:color="auto"/>
                                <w:left w:val="none" w:sz="0" w:space="0" w:color="auto"/>
                                <w:bottom w:val="none" w:sz="0" w:space="0" w:color="auto"/>
                                <w:right w:val="none" w:sz="0" w:space="0" w:color="auto"/>
                              </w:divBdr>
                              <w:divsChild>
                                <w:div w:id="1360817440">
                                  <w:marLeft w:val="0"/>
                                  <w:marRight w:val="0"/>
                                  <w:marTop w:val="0"/>
                                  <w:marBottom w:val="0"/>
                                  <w:divBdr>
                                    <w:top w:val="none" w:sz="0" w:space="0" w:color="auto"/>
                                    <w:left w:val="none" w:sz="0" w:space="0" w:color="auto"/>
                                    <w:bottom w:val="none" w:sz="0" w:space="0" w:color="auto"/>
                                    <w:right w:val="none" w:sz="0" w:space="0" w:color="auto"/>
                                  </w:divBdr>
                                  <w:divsChild>
                                    <w:div w:id="1384596894">
                                      <w:marLeft w:val="0"/>
                                      <w:marRight w:val="0"/>
                                      <w:marTop w:val="0"/>
                                      <w:marBottom w:val="0"/>
                                      <w:divBdr>
                                        <w:top w:val="none" w:sz="0" w:space="0" w:color="auto"/>
                                        <w:left w:val="none" w:sz="0" w:space="0" w:color="auto"/>
                                        <w:bottom w:val="none" w:sz="0" w:space="0" w:color="auto"/>
                                        <w:right w:val="none" w:sz="0" w:space="0" w:color="auto"/>
                                      </w:divBdr>
                                      <w:divsChild>
                                        <w:div w:id="1353334827">
                                          <w:marLeft w:val="0"/>
                                          <w:marRight w:val="0"/>
                                          <w:marTop w:val="0"/>
                                          <w:marBottom w:val="0"/>
                                          <w:divBdr>
                                            <w:top w:val="none" w:sz="0" w:space="0" w:color="auto"/>
                                            <w:left w:val="none" w:sz="0" w:space="0" w:color="auto"/>
                                            <w:bottom w:val="none" w:sz="0" w:space="0" w:color="auto"/>
                                            <w:right w:val="none" w:sz="0" w:space="0" w:color="auto"/>
                                          </w:divBdr>
                                          <w:divsChild>
                                            <w:div w:id="1375738083">
                                              <w:marLeft w:val="0"/>
                                              <w:marRight w:val="0"/>
                                              <w:marTop w:val="0"/>
                                              <w:marBottom w:val="0"/>
                                              <w:divBdr>
                                                <w:top w:val="none" w:sz="0" w:space="0" w:color="auto"/>
                                                <w:left w:val="none" w:sz="0" w:space="0" w:color="auto"/>
                                                <w:bottom w:val="none" w:sz="0" w:space="0" w:color="auto"/>
                                                <w:right w:val="none" w:sz="0" w:space="0" w:color="auto"/>
                                              </w:divBdr>
                                              <w:divsChild>
                                                <w:div w:id="317852568">
                                                  <w:marLeft w:val="0"/>
                                                  <w:marRight w:val="0"/>
                                                  <w:marTop w:val="0"/>
                                                  <w:marBottom w:val="0"/>
                                                  <w:divBdr>
                                                    <w:top w:val="none" w:sz="0" w:space="0" w:color="auto"/>
                                                    <w:left w:val="none" w:sz="0" w:space="0" w:color="auto"/>
                                                    <w:bottom w:val="none" w:sz="0" w:space="0" w:color="auto"/>
                                                    <w:right w:val="none" w:sz="0" w:space="0" w:color="auto"/>
                                                  </w:divBdr>
                                                  <w:divsChild>
                                                    <w:div w:id="1581862738">
                                                      <w:marLeft w:val="0"/>
                                                      <w:marRight w:val="0"/>
                                                      <w:marTop w:val="0"/>
                                                      <w:marBottom w:val="0"/>
                                                      <w:divBdr>
                                                        <w:top w:val="none" w:sz="0" w:space="0" w:color="auto"/>
                                                        <w:left w:val="none" w:sz="0" w:space="0" w:color="auto"/>
                                                        <w:bottom w:val="none" w:sz="0" w:space="0" w:color="auto"/>
                                                        <w:right w:val="none" w:sz="0" w:space="0" w:color="auto"/>
                                                      </w:divBdr>
                                                      <w:divsChild>
                                                        <w:div w:id="1484154246">
                                                          <w:marLeft w:val="0"/>
                                                          <w:marRight w:val="0"/>
                                                          <w:marTop w:val="0"/>
                                                          <w:marBottom w:val="0"/>
                                                          <w:divBdr>
                                                            <w:top w:val="none" w:sz="0" w:space="0" w:color="auto"/>
                                                            <w:left w:val="none" w:sz="0" w:space="0" w:color="auto"/>
                                                            <w:bottom w:val="none" w:sz="0" w:space="0" w:color="auto"/>
                                                            <w:right w:val="none" w:sz="0" w:space="0" w:color="auto"/>
                                                          </w:divBdr>
                                                          <w:divsChild>
                                                            <w:div w:id="1162812253">
                                                              <w:marLeft w:val="0"/>
                                                              <w:marRight w:val="0"/>
                                                              <w:marTop w:val="0"/>
                                                              <w:marBottom w:val="0"/>
                                                              <w:divBdr>
                                                                <w:top w:val="none" w:sz="0" w:space="0" w:color="auto"/>
                                                                <w:left w:val="none" w:sz="0" w:space="0" w:color="auto"/>
                                                                <w:bottom w:val="none" w:sz="0" w:space="0" w:color="auto"/>
                                                                <w:right w:val="none" w:sz="0" w:space="0" w:color="auto"/>
                                                              </w:divBdr>
                                                              <w:divsChild>
                                                                <w:div w:id="1423797164">
                                                                  <w:marLeft w:val="0"/>
                                                                  <w:marRight w:val="0"/>
                                                                  <w:marTop w:val="0"/>
                                                                  <w:marBottom w:val="0"/>
                                                                  <w:divBdr>
                                                                    <w:top w:val="none" w:sz="0" w:space="0" w:color="auto"/>
                                                                    <w:left w:val="none" w:sz="0" w:space="0" w:color="auto"/>
                                                                    <w:bottom w:val="none" w:sz="0" w:space="0" w:color="auto"/>
                                                                    <w:right w:val="none" w:sz="0" w:space="0" w:color="auto"/>
                                                                  </w:divBdr>
                                                                  <w:divsChild>
                                                                    <w:div w:id="156308727">
                                                                      <w:marLeft w:val="0"/>
                                                                      <w:marRight w:val="0"/>
                                                                      <w:marTop w:val="0"/>
                                                                      <w:marBottom w:val="0"/>
                                                                      <w:divBdr>
                                                                        <w:top w:val="none" w:sz="0" w:space="0" w:color="auto"/>
                                                                        <w:left w:val="none" w:sz="0" w:space="0" w:color="auto"/>
                                                                        <w:bottom w:val="none" w:sz="0" w:space="0" w:color="auto"/>
                                                                        <w:right w:val="none" w:sz="0" w:space="0" w:color="auto"/>
                                                                      </w:divBdr>
                                                                      <w:divsChild>
                                                                        <w:div w:id="859660191">
                                                                          <w:marLeft w:val="0"/>
                                                                          <w:marRight w:val="0"/>
                                                                          <w:marTop w:val="0"/>
                                                                          <w:marBottom w:val="0"/>
                                                                          <w:divBdr>
                                                                            <w:top w:val="none" w:sz="0" w:space="0" w:color="auto"/>
                                                                            <w:left w:val="none" w:sz="0" w:space="0" w:color="auto"/>
                                                                            <w:bottom w:val="none" w:sz="0" w:space="0" w:color="auto"/>
                                                                            <w:right w:val="none" w:sz="0" w:space="0" w:color="auto"/>
                                                                          </w:divBdr>
                                                                          <w:divsChild>
                                                                            <w:div w:id="1774088541">
                                                                              <w:marLeft w:val="0"/>
                                                                              <w:marRight w:val="0"/>
                                                                              <w:marTop w:val="0"/>
                                                                              <w:marBottom w:val="0"/>
                                                                              <w:divBdr>
                                                                                <w:top w:val="none" w:sz="0" w:space="0" w:color="auto"/>
                                                                                <w:left w:val="none" w:sz="0" w:space="0" w:color="auto"/>
                                                                                <w:bottom w:val="none" w:sz="0" w:space="0" w:color="auto"/>
                                                                                <w:right w:val="none" w:sz="0" w:space="0" w:color="auto"/>
                                                                              </w:divBdr>
                                                                              <w:divsChild>
                                                                                <w:div w:id="1437673170">
                                                                                  <w:marLeft w:val="0"/>
                                                                                  <w:marRight w:val="0"/>
                                                                                  <w:marTop w:val="0"/>
                                                                                  <w:marBottom w:val="0"/>
                                                                                  <w:divBdr>
                                                                                    <w:top w:val="none" w:sz="0" w:space="0" w:color="auto"/>
                                                                                    <w:left w:val="none" w:sz="0" w:space="0" w:color="auto"/>
                                                                                    <w:bottom w:val="none" w:sz="0" w:space="0" w:color="auto"/>
                                                                                    <w:right w:val="none" w:sz="0" w:space="0" w:color="auto"/>
                                                                                  </w:divBdr>
                                                                                  <w:divsChild>
                                                                                    <w:div w:id="3864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Arkitektfirmaet C. F. Møller A/S</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Weber Hansen (HW)</dc:creator>
  <cp:lastModifiedBy>Cecilie Lykke Hansen (CLH)</cp:lastModifiedBy>
  <cp:revision>2</cp:revision>
  <cp:lastPrinted>2013-07-02T07:49:00Z</cp:lastPrinted>
  <dcterms:created xsi:type="dcterms:W3CDTF">2023-01-11T13:52:00Z</dcterms:created>
  <dcterms:modified xsi:type="dcterms:W3CDTF">2023-01-11T13:52:00Z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ddoktype">
    <vt:lpwstr>1</vt:lpwstr>
  </property>
  <property fmtid="{D5CDD505-2E9C-101B-9397-08002B2CF9AE}" pid="3" name="sagsnummer">
    <vt:lpwstr>36348-01</vt:lpwstr>
  </property>
  <property fmtid="{D5CDD505-2E9C-101B-9397-08002B2CF9AE}" pid="4" name="gruppe">
    <vt:lpwstr>02</vt:lpwstr>
  </property>
  <property fmtid="{D5CDD505-2E9C-101B-9397-08002B2CF9AE}" pid="5" name="loebenummer">
    <vt:lpwstr>051</vt:lpwstr>
  </property>
  <property fmtid="{D5CDD505-2E9C-101B-9397-08002B2CF9AE}" pid="6" name="filsti">
    <vt:lpwstr>S:\363xx\36348-01\ADM\</vt:lpwstr>
  </property>
  <property fmtid="{D5CDD505-2E9C-101B-9397-08002B2CF9AE}" pid="7" name="foldernavn">
    <vt:lpwstr>02_Kommunikation</vt:lpwstr>
  </property>
  <property fmtid="{D5CDD505-2E9C-101B-9397-08002B2CF9AE}" pid="8" name="filnavn">
    <vt:lpwstr>BREV-36348-01-02-051</vt:lpwstr>
  </property>
  <property fmtid="{D5CDD505-2E9C-101B-9397-08002B2CF9AE}" pid="9" name="type">
    <vt:lpwstr>BREV</vt:lpwstr>
  </property>
  <property fmtid="{D5CDD505-2E9C-101B-9397-08002B2CF9AE}" pid="10" name="returadresse">
    <vt:lpwstr>http://10.1.16.150/stdDokTypeII/StdDoKTypeII_responder.asp</vt:lpwstr>
  </property>
  <property fmtid="{D5CDD505-2E9C-101B-9397-08002B2CF9AE}" pid="11" name="initialer">
    <vt:lpwstr>HW</vt:lpwstr>
  </property>
  <property fmtid="{D5CDD505-2E9C-101B-9397-08002B2CF9AE}" pid="12" name="medarbejdersprogpref">
    <vt:lpwstr>1</vt:lpwstr>
  </property>
  <property fmtid="{D5CDD505-2E9C-101B-9397-08002B2CF9AE}" pid="13" name="jrnID">
    <vt:lpwstr>688645</vt:lpwstr>
  </property>
  <property fmtid="{D5CDD505-2E9C-101B-9397-08002B2CF9AE}" pid="14" name="identitet">
    <vt:lpwstr>36348-01-02-051</vt:lpwstr>
  </property>
  <property fmtid="{D5CDD505-2E9C-101B-9397-08002B2CF9AE}" pid="15" name="kode">
    <vt:lpwstr>20959</vt:lpwstr>
  </property>
  <property fmtid="{D5CDD505-2E9C-101B-9397-08002B2CF9AE}" pid="16" name="ErUploaded">
    <vt:lpwstr>0</vt:lpwstr>
  </property>
  <property fmtid="{D5CDD505-2E9C-101B-9397-08002B2CF9AE}" pid="17" name="SkalUploadesTilFilServer">
    <vt:lpwstr>Y</vt:lpwstr>
  </property>
  <property fmtid="{D5CDD505-2E9C-101B-9397-08002B2CF9AE}" pid="18" name="ErGemt">
    <vt:lpwstr>1</vt:lpwstr>
  </property>
</Properties>
</file>