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A920" w14:textId="77777777" w:rsidR="00717D0A" w:rsidRPr="00717D0A" w:rsidRDefault="00717D0A" w:rsidP="00717D0A">
      <w:pPr>
        <w:pStyle w:val="removeiffirst"/>
        <w:rPr>
          <w:rFonts w:ascii="Arial" w:hAnsi="Arial" w:cs="Arial"/>
          <w:b/>
          <w:color w:val="808080" w:themeColor="background1" w:themeShade="80"/>
          <w:sz w:val="28"/>
          <w:szCs w:val="28"/>
          <w:lang w:val="en-GB"/>
        </w:rPr>
      </w:pPr>
      <w:r w:rsidRPr="00717D0A">
        <w:rPr>
          <w:rFonts w:ascii="Arial" w:hAnsi="Arial" w:cs="Arial"/>
          <w:b/>
          <w:color w:val="808080" w:themeColor="background1" w:themeShade="80"/>
          <w:sz w:val="28"/>
          <w:szCs w:val="28"/>
          <w:lang w:val="en-GB"/>
        </w:rPr>
        <w:t>The Heart in Ikast</w:t>
      </w:r>
    </w:p>
    <w:p w14:paraId="6E7D1B2C" w14:textId="77777777" w:rsidR="00717D0A" w:rsidRPr="00662C27" w:rsidRDefault="00717D0A" w:rsidP="00717D0A">
      <w:pPr>
        <w:pStyle w:val="Ingenafstand"/>
        <w:rPr>
          <w:rFonts w:ascii="Arial" w:hAnsi="Arial" w:cs="Arial"/>
          <w:sz w:val="20"/>
          <w:szCs w:val="20"/>
          <w:lang w:val="en-GB"/>
        </w:rPr>
      </w:pPr>
      <w:r w:rsidRPr="00717D0A">
        <w:rPr>
          <w:rFonts w:ascii="Arial" w:hAnsi="Arial" w:cs="Arial"/>
          <w:b/>
          <w:sz w:val="20"/>
          <w:szCs w:val="20"/>
          <w:lang w:val="en-GB"/>
        </w:rPr>
        <w:t>Client:</w:t>
      </w:r>
      <w:r w:rsidRPr="00662C27">
        <w:rPr>
          <w:rFonts w:ascii="Arial" w:hAnsi="Arial" w:cs="Arial"/>
          <w:sz w:val="20"/>
          <w:szCs w:val="20"/>
          <w:lang w:val="en-GB"/>
        </w:rPr>
        <w:t xml:space="preserve"> International School </w:t>
      </w:r>
      <w:proofErr w:type="spellStart"/>
      <w:r w:rsidRPr="00662C27">
        <w:rPr>
          <w:rFonts w:ascii="Arial" w:hAnsi="Arial" w:cs="Arial"/>
          <w:sz w:val="20"/>
          <w:szCs w:val="20"/>
          <w:lang w:val="en-GB"/>
        </w:rPr>
        <w:t>Ikast</w:t>
      </w:r>
      <w:proofErr w:type="spellEnd"/>
      <w:r w:rsidRPr="00662C27">
        <w:rPr>
          <w:rFonts w:ascii="Arial" w:hAnsi="Arial" w:cs="Arial"/>
          <w:sz w:val="20"/>
          <w:szCs w:val="20"/>
          <w:lang w:val="en-GB"/>
        </w:rPr>
        <w:t xml:space="preserve">-Brande / ISIB </w:t>
      </w:r>
      <w:proofErr w:type="spellStart"/>
      <w:r w:rsidRPr="00662C27">
        <w:rPr>
          <w:rFonts w:ascii="Arial" w:hAnsi="Arial" w:cs="Arial"/>
          <w:sz w:val="20"/>
          <w:szCs w:val="20"/>
          <w:lang w:val="en-GB"/>
        </w:rPr>
        <w:t>Ejendomsselskab</w:t>
      </w:r>
      <w:proofErr w:type="spellEnd"/>
      <w:r w:rsidRPr="00662C27">
        <w:rPr>
          <w:rFonts w:ascii="Arial" w:hAnsi="Arial" w:cs="Arial"/>
          <w:sz w:val="20"/>
          <w:szCs w:val="20"/>
          <w:lang w:val="en-GB"/>
        </w:rPr>
        <w:t xml:space="preserve"> A/S</w:t>
      </w:r>
    </w:p>
    <w:p w14:paraId="50884C10" w14:textId="77777777" w:rsidR="00717D0A" w:rsidRPr="00662C27" w:rsidRDefault="00717D0A" w:rsidP="00717D0A">
      <w:pPr>
        <w:pStyle w:val="Ingenafstand"/>
        <w:rPr>
          <w:rFonts w:ascii="Arial" w:hAnsi="Arial" w:cs="Arial"/>
          <w:sz w:val="20"/>
          <w:szCs w:val="20"/>
          <w:lang w:val="en-GB"/>
        </w:rPr>
      </w:pPr>
      <w:r w:rsidRPr="00717D0A">
        <w:rPr>
          <w:rFonts w:ascii="Arial" w:hAnsi="Arial" w:cs="Arial"/>
          <w:b/>
          <w:sz w:val="20"/>
          <w:szCs w:val="20"/>
          <w:lang w:val="en-GB"/>
        </w:rPr>
        <w:t>Location:</w:t>
      </w:r>
      <w:r w:rsidRPr="00662C27">
        <w:rPr>
          <w:rFonts w:ascii="Arial" w:hAnsi="Arial" w:cs="Arial"/>
          <w:sz w:val="20"/>
          <w:szCs w:val="20"/>
          <w:lang w:val="en-GB"/>
        </w:rPr>
        <w:t xml:space="preserve"> </w:t>
      </w:r>
      <w:proofErr w:type="spellStart"/>
      <w:r w:rsidRPr="00662C27">
        <w:rPr>
          <w:rFonts w:ascii="Arial" w:hAnsi="Arial" w:cs="Arial"/>
          <w:sz w:val="20"/>
          <w:szCs w:val="20"/>
          <w:lang w:val="en-GB"/>
        </w:rPr>
        <w:t>Vestergade</w:t>
      </w:r>
      <w:proofErr w:type="spellEnd"/>
      <w:r w:rsidRPr="00662C27">
        <w:rPr>
          <w:rFonts w:ascii="Arial" w:hAnsi="Arial" w:cs="Arial"/>
          <w:sz w:val="20"/>
          <w:szCs w:val="20"/>
          <w:lang w:val="en-GB"/>
        </w:rPr>
        <w:t xml:space="preserve">, </w:t>
      </w:r>
      <w:proofErr w:type="spellStart"/>
      <w:r w:rsidRPr="00662C27">
        <w:rPr>
          <w:rFonts w:ascii="Arial" w:hAnsi="Arial" w:cs="Arial"/>
          <w:sz w:val="20"/>
          <w:szCs w:val="20"/>
          <w:lang w:val="en-GB"/>
        </w:rPr>
        <w:t>Ikast</w:t>
      </w:r>
      <w:proofErr w:type="spellEnd"/>
      <w:r w:rsidRPr="00662C27">
        <w:rPr>
          <w:rFonts w:ascii="Arial" w:hAnsi="Arial" w:cs="Arial"/>
          <w:sz w:val="20"/>
          <w:szCs w:val="20"/>
          <w:lang w:val="en-GB"/>
        </w:rPr>
        <w:t>, Denmark</w:t>
      </w:r>
    </w:p>
    <w:p w14:paraId="17DADD01" w14:textId="77777777" w:rsidR="00717D0A" w:rsidRPr="00662C27" w:rsidRDefault="00717D0A" w:rsidP="00717D0A">
      <w:pPr>
        <w:pStyle w:val="Ingenafstand"/>
        <w:rPr>
          <w:rFonts w:ascii="Arial" w:hAnsi="Arial" w:cs="Arial"/>
          <w:sz w:val="20"/>
          <w:szCs w:val="20"/>
          <w:lang w:val="en-GB"/>
        </w:rPr>
      </w:pPr>
      <w:r w:rsidRPr="00717D0A">
        <w:rPr>
          <w:rFonts w:ascii="Arial" w:hAnsi="Arial" w:cs="Arial"/>
          <w:b/>
          <w:sz w:val="20"/>
          <w:szCs w:val="20"/>
          <w:lang w:val="en-GB"/>
        </w:rPr>
        <w:t>Architect:</w:t>
      </w:r>
      <w:r w:rsidRPr="00662C27">
        <w:rPr>
          <w:rFonts w:ascii="Arial" w:hAnsi="Arial" w:cs="Arial"/>
          <w:sz w:val="20"/>
          <w:szCs w:val="20"/>
          <w:lang w:val="en-GB"/>
        </w:rPr>
        <w:t xml:space="preserve"> C.F. Møller Architects</w:t>
      </w:r>
    </w:p>
    <w:p w14:paraId="425D2503" w14:textId="77777777" w:rsidR="00717D0A" w:rsidRPr="00662C27" w:rsidRDefault="00717D0A" w:rsidP="00717D0A">
      <w:pPr>
        <w:pStyle w:val="Ingenafstand"/>
        <w:rPr>
          <w:rFonts w:ascii="Arial" w:hAnsi="Arial" w:cs="Arial"/>
          <w:sz w:val="20"/>
          <w:szCs w:val="20"/>
          <w:lang w:val="en-GB"/>
        </w:rPr>
      </w:pPr>
      <w:r w:rsidRPr="00717D0A">
        <w:rPr>
          <w:rFonts w:ascii="Arial" w:hAnsi="Arial" w:cs="Arial"/>
          <w:b/>
          <w:sz w:val="20"/>
          <w:szCs w:val="20"/>
          <w:lang w:val="en-GB"/>
        </w:rPr>
        <w:t>Landscape:</w:t>
      </w:r>
      <w:r w:rsidRPr="00662C27">
        <w:rPr>
          <w:rFonts w:ascii="Arial" w:hAnsi="Arial" w:cs="Arial"/>
          <w:sz w:val="20"/>
          <w:szCs w:val="20"/>
          <w:lang w:val="en-GB"/>
        </w:rPr>
        <w:t xml:space="preserve"> C.F. Møller </w:t>
      </w:r>
      <w:r w:rsidR="008D6654" w:rsidRPr="00662C27">
        <w:rPr>
          <w:rFonts w:ascii="Arial" w:hAnsi="Arial" w:cs="Arial"/>
          <w:sz w:val="20"/>
          <w:szCs w:val="20"/>
          <w:lang w:val="en-GB"/>
        </w:rPr>
        <w:t>Architects</w:t>
      </w:r>
    </w:p>
    <w:p w14:paraId="0A61C008" w14:textId="77777777" w:rsidR="00717D0A" w:rsidRPr="00662C27" w:rsidRDefault="00717D0A" w:rsidP="00717D0A">
      <w:pPr>
        <w:pStyle w:val="Ingenafstand"/>
        <w:rPr>
          <w:rFonts w:ascii="Arial" w:hAnsi="Arial" w:cs="Arial"/>
          <w:sz w:val="20"/>
          <w:szCs w:val="20"/>
          <w:lang w:val="en-GB"/>
        </w:rPr>
      </w:pPr>
      <w:r w:rsidRPr="00717D0A">
        <w:rPr>
          <w:rFonts w:ascii="Arial" w:hAnsi="Arial" w:cs="Arial"/>
          <w:b/>
          <w:sz w:val="20"/>
          <w:szCs w:val="20"/>
          <w:lang w:val="en-GB"/>
        </w:rPr>
        <w:t>Engineer:</w:t>
      </w:r>
      <w:r w:rsidRPr="00662C27">
        <w:rPr>
          <w:rFonts w:ascii="Arial" w:hAnsi="Arial" w:cs="Arial"/>
          <w:sz w:val="20"/>
          <w:szCs w:val="20"/>
          <w:lang w:val="en-GB"/>
        </w:rPr>
        <w:t xml:space="preserve"> </w:t>
      </w:r>
      <w:proofErr w:type="spellStart"/>
      <w:r w:rsidRPr="00662C27">
        <w:rPr>
          <w:rFonts w:ascii="Arial" w:hAnsi="Arial" w:cs="Arial"/>
          <w:sz w:val="20"/>
          <w:szCs w:val="20"/>
          <w:lang w:val="en-GB"/>
        </w:rPr>
        <w:t>Ingeniørne</w:t>
      </w:r>
      <w:proofErr w:type="spellEnd"/>
    </w:p>
    <w:p w14:paraId="6310A183" w14:textId="77777777" w:rsidR="00717D0A" w:rsidRPr="00662C27" w:rsidRDefault="00717D0A" w:rsidP="00717D0A">
      <w:pPr>
        <w:pStyle w:val="Ingenafstand"/>
        <w:rPr>
          <w:rFonts w:ascii="Arial" w:hAnsi="Arial" w:cs="Arial"/>
          <w:sz w:val="20"/>
          <w:szCs w:val="20"/>
          <w:lang w:val="en-GB"/>
        </w:rPr>
      </w:pPr>
      <w:r w:rsidRPr="00717D0A">
        <w:rPr>
          <w:rFonts w:ascii="Arial" w:hAnsi="Arial" w:cs="Arial"/>
          <w:b/>
          <w:sz w:val="20"/>
          <w:szCs w:val="20"/>
          <w:lang w:val="en-GB"/>
        </w:rPr>
        <w:t>Contractor:</w:t>
      </w:r>
      <w:r w:rsidRPr="00662C27">
        <w:rPr>
          <w:rFonts w:ascii="Arial" w:hAnsi="Arial" w:cs="Arial"/>
          <w:sz w:val="20"/>
          <w:szCs w:val="20"/>
          <w:lang w:val="en-GB"/>
        </w:rPr>
        <w:t xml:space="preserve"> KPC</w:t>
      </w:r>
    </w:p>
    <w:p w14:paraId="1010F7AF" w14:textId="77777777" w:rsidR="00717D0A" w:rsidRPr="00662C27" w:rsidRDefault="00717D0A" w:rsidP="00717D0A">
      <w:pPr>
        <w:pStyle w:val="Ingenafstand"/>
        <w:rPr>
          <w:rFonts w:ascii="Arial" w:hAnsi="Arial" w:cs="Arial"/>
          <w:sz w:val="20"/>
          <w:szCs w:val="20"/>
          <w:lang w:val="en-GB"/>
        </w:rPr>
      </w:pPr>
      <w:r w:rsidRPr="00717D0A">
        <w:rPr>
          <w:rFonts w:ascii="Arial" w:hAnsi="Arial" w:cs="Arial"/>
          <w:b/>
          <w:sz w:val="20"/>
          <w:szCs w:val="20"/>
          <w:lang w:val="en-GB"/>
        </w:rPr>
        <w:t>Size:</w:t>
      </w:r>
      <w:r w:rsidRPr="00662C27">
        <w:rPr>
          <w:rFonts w:ascii="Arial" w:hAnsi="Arial" w:cs="Arial"/>
          <w:sz w:val="20"/>
          <w:szCs w:val="20"/>
          <w:lang w:val="en-GB"/>
        </w:rPr>
        <w:t xml:space="preserve"> 3,660 m² building, </w:t>
      </w:r>
      <w:r w:rsidR="000A1027">
        <w:rPr>
          <w:rFonts w:ascii="Arial" w:hAnsi="Arial" w:cs="Arial"/>
          <w:sz w:val="20"/>
          <w:szCs w:val="20"/>
          <w:lang w:val="en-GB"/>
        </w:rPr>
        <w:t>3.7 ha.</w:t>
      </w:r>
      <w:r w:rsidRPr="00662C27">
        <w:rPr>
          <w:rFonts w:ascii="Arial" w:hAnsi="Arial" w:cs="Arial"/>
          <w:sz w:val="20"/>
          <w:szCs w:val="20"/>
          <w:lang w:val="en-GB"/>
        </w:rPr>
        <w:t xml:space="preserve"> activities park</w:t>
      </w:r>
    </w:p>
    <w:p w14:paraId="75FAA6EC" w14:textId="77777777" w:rsidR="00717D0A" w:rsidRPr="00662C27" w:rsidRDefault="00717D0A" w:rsidP="00717D0A">
      <w:pPr>
        <w:pStyle w:val="Ingenafstand"/>
        <w:rPr>
          <w:rFonts w:ascii="Arial" w:hAnsi="Arial" w:cs="Arial"/>
          <w:sz w:val="20"/>
          <w:szCs w:val="20"/>
          <w:lang w:val="en-GB"/>
        </w:rPr>
      </w:pPr>
      <w:r w:rsidRPr="00717D0A">
        <w:rPr>
          <w:rFonts w:ascii="Arial" w:hAnsi="Arial" w:cs="Arial"/>
          <w:b/>
          <w:sz w:val="20"/>
          <w:szCs w:val="20"/>
          <w:lang w:val="en-GB"/>
        </w:rPr>
        <w:t>Year:</w:t>
      </w:r>
      <w:r w:rsidRPr="00662C27">
        <w:rPr>
          <w:rFonts w:ascii="Arial" w:hAnsi="Arial" w:cs="Arial"/>
          <w:sz w:val="20"/>
          <w:szCs w:val="20"/>
          <w:lang w:val="en-GB"/>
        </w:rPr>
        <w:t xml:space="preserve"> 2015-2018</w:t>
      </w:r>
    </w:p>
    <w:p w14:paraId="2BE2AE56" w14:textId="77777777" w:rsidR="00717D0A" w:rsidRPr="00662C27" w:rsidRDefault="00717D0A" w:rsidP="00717D0A">
      <w:pPr>
        <w:pStyle w:val="removeiffirst"/>
        <w:rPr>
          <w:rFonts w:ascii="Arial" w:hAnsi="Arial" w:cs="Arial"/>
          <w:sz w:val="20"/>
          <w:szCs w:val="20"/>
          <w:lang w:val="en-GB"/>
        </w:rPr>
      </w:pPr>
      <w:r w:rsidRPr="00662C27">
        <w:rPr>
          <w:rFonts w:ascii="Arial" w:hAnsi="Arial" w:cs="Arial"/>
          <w:sz w:val="20"/>
          <w:szCs w:val="20"/>
          <w:lang w:val="en-GB"/>
        </w:rPr>
        <w:t xml:space="preserve">C.F. Møller </w:t>
      </w:r>
      <w:r w:rsidR="00324B01">
        <w:rPr>
          <w:rFonts w:ascii="Arial" w:hAnsi="Arial" w:cs="Arial"/>
          <w:sz w:val="20"/>
          <w:szCs w:val="20"/>
          <w:lang w:val="en-GB"/>
        </w:rPr>
        <w:t xml:space="preserve">Architects </w:t>
      </w:r>
      <w:r w:rsidRPr="00662C27">
        <w:rPr>
          <w:rFonts w:ascii="Arial" w:hAnsi="Arial" w:cs="Arial"/>
          <w:sz w:val="20"/>
          <w:szCs w:val="20"/>
          <w:lang w:val="en-GB"/>
        </w:rPr>
        <w:t xml:space="preserve">is behind a major project </w:t>
      </w:r>
      <w:r w:rsidR="00EE6523">
        <w:rPr>
          <w:rFonts w:ascii="Arial" w:hAnsi="Arial" w:cs="Arial"/>
          <w:sz w:val="20"/>
          <w:szCs w:val="20"/>
          <w:lang w:val="en-GB"/>
        </w:rPr>
        <w:t>next to</w:t>
      </w:r>
      <w:r w:rsidRPr="00662C27">
        <w:rPr>
          <w:rFonts w:ascii="Arial" w:hAnsi="Arial" w:cs="Arial"/>
          <w:sz w:val="20"/>
          <w:szCs w:val="20"/>
          <w:lang w:val="en-GB"/>
        </w:rPr>
        <w:t xml:space="preserve"> the International School Ikast-Brande with a much-awaited expansion with several halls, multi-functional and educational facilities. The project make</w:t>
      </w:r>
      <w:r w:rsidR="00816E65">
        <w:rPr>
          <w:rFonts w:ascii="Arial" w:hAnsi="Arial" w:cs="Arial"/>
          <w:sz w:val="20"/>
          <w:szCs w:val="20"/>
          <w:lang w:val="en-GB"/>
        </w:rPr>
        <w:t>s</w:t>
      </w:r>
      <w:r w:rsidRPr="00662C27">
        <w:rPr>
          <w:rFonts w:ascii="Arial" w:hAnsi="Arial" w:cs="Arial"/>
          <w:sz w:val="20"/>
          <w:szCs w:val="20"/>
          <w:lang w:val="en-GB"/>
        </w:rPr>
        <w:t xml:space="preserve"> the educational facilities at the school even better, and at the same time create</w:t>
      </w:r>
      <w:r w:rsidR="00816E65">
        <w:rPr>
          <w:rFonts w:ascii="Arial" w:hAnsi="Arial" w:cs="Arial"/>
          <w:sz w:val="20"/>
          <w:szCs w:val="20"/>
          <w:lang w:val="en-GB"/>
        </w:rPr>
        <w:t>s</w:t>
      </w:r>
      <w:r w:rsidRPr="00662C27">
        <w:rPr>
          <w:rFonts w:ascii="Arial" w:hAnsi="Arial" w:cs="Arial"/>
          <w:sz w:val="20"/>
          <w:szCs w:val="20"/>
          <w:lang w:val="en-GB"/>
        </w:rPr>
        <w:t xml:space="preserve"> a new meeting point centred on an area of fast growth in Ikast.</w:t>
      </w:r>
    </w:p>
    <w:p w14:paraId="3246E3CC" w14:textId="77777777" w:rsidR="00717D0A" w:rsidRPr="00662C27" w:rsidRDefault="00717D0A" w:rsidP="00717D0A">
      <w:pPr>
        <w:pStyle w:val="bodytextp"/>
        <w:rPr>
          <w:rFonts w:ascii="Arial" w:hAnsi="Arial" w:cs="Arial"/>
          <w:sz w:val="20"/>
          <w:szCs w:val="20"/>
          <w:lang w:val="en-GB"/>
        </w:rPr>
      </w:pPr>
      <w:r w:rsidRPr="00662C27">
        <w:rPr>
          <w:rFonts w:ascii="Arial" w:hAnsi="Arial" w:cs="Arial"/>
          <w:sz w:val="20"/>
          <w:szCs w:val="20"/>
          <w:lang w:val="en-GB"/>
        </w:rPr>
        <w:t>’</w:t>
      </w:r>
      <w:proofErr w:type="spellStart"/>
      <w:r w:rsidRPr="00662C27">
        <w:rPr>
          <w:rFonts w:ascii="Arial" w:hAnsi="Arial" w:cs="Arial"/>
          <w:sz w:val="20"/>
          <w:szCs w:val="20"/>
          <w:lang w:val="en-GB"/>
        </w:rPr>
        <w:t>Hjertet</w:t>
      </w:r>
      <w:proofErr w:type="spellEnd"/>
      <w:r w:rsidRPr="00662C27">
        <w:rPr>
          <w:rFonts w:ascii="Arial" w:hAnsi="Arial" w:cs="Arial"/>
          <w:sz w:val="20"/>
          <w:szCs w:val="20"/>
          <w:lang w:val="en-GB"/>
        </w:rPr>
        <w:t>’ (the Heart), as the project is called, includes a multi-purpose building, as well as an activity park, to create a new relation to the neighbour</w:t>
      </w:r>
      <w:r w:rsidR="00816E65">
        <w:rPr>
          <w:rFonts w:ascii="Arial" w:hAnsi="Arial" w:cs="Arial"/>
          <w:sz w:val="20"/>
          <w:szCs w:val="20"/>
          <w:lang w:val="en-GB"/>
        </w:rPr>
        <w:t>ing</w:t>
      </w:r>
      <w:r w:rsidRPr="00662C27">
        <w:rPr>
          <w:rFonts w:ascii="Arial" w:hAnsi="Arial" w:cs="Arial"/>
          <w:sz w:val="20"/>
          <w:szCs w:val="20"/>
          <w:lang w:val="en-GB"/>
        </w:rPr>
        <w:t xml:space="preserve"> </w:t>
      </w:r>
      <w:r>
        <w:rPr>
          <w:rFonts w:ascii="Arial" w:hAnsi="Arial" w:cs="Arial"/>
          <w:sz w:val="20"/>
          <w:szCs w:val="20"/>
          <w:lang w:val="en-GB"/>
        </w:rPr>
        <w:t>Business College</w:t>
      </w:r>
      <w:r w:rsidRPr="00662C27">
        <w:rPr>
          <w:rFonts w:ascii="Arial" w:hAnsi="Arial" w:cs="Arial"/>
          <w:sz w:val="20"/>
          <w:szCs w:val="20"/>
          <w:lang w:val="en-GB"/>
        </w:rPr>
        <w:t xml:space="preserve"> HHX Ikast, Ikast Brande upper secondary school, the teacher training college, and the International School Ikast-Brande, which was also designed by C.F. Møller.</w:t>
      </w:r>
    </w:p>
    <w:p w14:paraId="649DD8AE" w14:textId="77777777" w:rsidR="00717D0A" w:rsidRPr="00662C27" w:rsidRDefault="00717D0A" w:rsidP="00717D0A">
      <w:pPr>
        <w:pStyle w:val="bodytextp"/>
        <w:rPr>
          <w:rFonts w:ascii="Arial" w:hAnsi="Arial" w:cs="Arial"/>
          <w:sz w:val="20"/>
          <w:szCs w:val="20"/>
          <w:lang w:val="en-GB"/>
        </w:rPr>
      </w:pPr>
      <w:r w:rsidRPr="00662C27">
        <w:rPr>
          <w:rFonts w:ascii="Arial" w:hAnsi="Arial" w:cs="Arial"/>
          <w:sz w:val="20"/>
          <w:szCs w:val="20"/>
          <w:lang w:val="en-GB"/>
        </w:rPr>
        <w:t>‘The Heart’ combines education, activities, community, exercise and recreational pursuits in new ways. The international pupils will thus be a natural part of a very wide-ranging group of users, including sportsmen and women, musicians, skaters and users in a social psychiatry project. Overall, 35 user groups were involved in the development of the building and park.</w:t>
      </w:r>
    </w:p>
    <w:p w14:paraId="168E87AB" w14:textId="77777777" w:rsidR="00717D0A" w:rsidRPr="00662C27" w:rsidRDefault="00717D0A" w:rsidP="00717D0A">
      <w:pPr>
        <w:pStyle w:val="bodytextp"/>
        <w:rPr>
          <w:rFonts w:ascii="Arial" w:hAnsi="Arial" w:cs="Arial"/>
          <w:sz w:val="20"/>
          <w:szCs w:val="20"/>
          <w:lang w:val="en-GB"/>
        </w:rPr>
      </w:pPr>
      <w:r w:rsidRPr="00662C27">
        <w:rPr>
          <w:rFonts w:ascii="Arial" w:hAnsi="Arial" w:cs="Arial"/>
          <w:sz w:val="20"/>
          <w:szCs w:val="20"/>
          <w:lang w:val="en-GB"/>
        </w:rPr>
        <w:t xml:space="preserve">"The aim of the </w:t>
      </w:r>
      <w:r>
        <w:rPr>
          <w:rFonts w:ascii="Arial" w:hAnsi="Arial" w:cs="Arial"/>
          <w:sz w:val="20"/>
          <w:szCs w:val="20"/>
          <w:lang w:val="en-GB"/>
        </w:rPr>
        <w:t>Heart</w:t>
      </w:r>
      <w:r w:rsidRPr="00662C27">
        <w:rPr>
          <w:rFonts w:ascii="Arial" w:hAnsi="Arial" w:cs="Arial"/>
          <w:sz w:val="20"/>
          <w:szCs w:val="20"/>
          <w:lang w:val="en-GB"/>
        </w:rPr>
        <w:t xml:space="preserve"> is to combine many different facilities and parallel activities, and to use all of the rooms, all the time, all day long, so that the building is always used actively from early morning to late evening - expressed in an architecture that resembles a small town, with varying roof heights and a square which gathers, leads and distributes the users," says Julian Weyer, architect and partner at C.F. Møller</w:t>
      </w:r>
      <w:r w:rsidR="00324B01">
        <w:rPr>
          <w:rFonts w:ascii="Arial" w:hAnsi="Arial" w:cs="Arial"/>
          <w:sz w:val="20"/>
          <w:szCs w:val="20"/>
          <w:lang w:val="en-GB"/>
        </w:rPr>
        <w:t xml:space="preserve"> Architects</w:t>
      </w:r>
      <w:r w:rsidRPr="00662C27">
        <w:rPr>
          <w:rFonts w:ascii="Arial" w:hAnsi="Arial" w:cs="Arial"/>
          <w:sz w:val="20"/>
          <w:szCs w:val="20"/>
          <w:lang w:val="en-GB"/>
        </w:rPr>
        <w:t>.</w:t>
      </w:r>
    </w:p>
    <w:p w14:paraId="74F779A5" w14:textId="77777777" w:rsidR="00717D0A" w:rsidRPr="00662C27" w:rsidRDefault="00717D0A" w:rsidP="00717D0A">
      <w:pPr>
        <w:pStyle w:val="bodytextp"/>
        <w:rPr>
          <w:rFonts w:ascii="Arial" w:hAnsi="Arial" w:cs="Arial"/>
          <w:sz w:val="20"/>
          <w:szCs w:val="20"/>
          <w:lang w:val="en-GB"/>
        </w:rPr>
      </w:pPr>
      <w:r w:rsidRPr="00662C27">
        <w:rPr>
          <w:rFonts w:ascii="Arial" w:hAnsi="Arial" w:cs="Arial"/>
          <w:b/>
          <w:bCs/>
          <w:sz w:val="20"/>
          <w:szCs w:val="20"/>
          <w:lang w:val="en-GB"/>
        </w:rPr>
        <w:t>Building with room for everyone</w:t>
      </w:r>
      <w:r w:rsidR="0077445B">
        <w:rPr>
          <w:rFonts w:ascii="Arial" w:hAnsi="Arial" w:cs="Arial"/>
          <w:sz w:val="20"/>
          <w:szCs w:val="20"/>
          <w:lang w:val="en-GB"/>
        </w:rPr>
        <w:br/>
      </w:r>
      <w:r w:rsidRPr="00662C27">
        <w:rPr>
          <w:rFonts w:ascii="Arial" w:hAnsi="Arial" w:cs="Arial"/>
          <w:sz w:val="20"/>
          <w:szCs w:val="20"/>
          <w:lang w:val="en-GB"/>
        </w:rPr>
        <w:t>The Heart cover</w:t>
      </w:r>
      <w:r w:rsidR="00816E65">
        <w:rPr>
          <w:rFonts w:ascii="Arial" w:hAnsi="Arial" w:cs="Arial"/>
          <w:sz w:val="20"/>
          <w:szCs w:val="20"/>
          <w:lang w:val="en-GB"/>
        </w:rPr>
        <w:t>s</w:t>
      </w:r>
      <w:r w:rsidRPr="00662C27">
        <w:rPr>
          <w:rFonts w:ascii="Arial" w:hAnsi="Arial" w:cs="Arial"/>
          <w:sz w:val="20"/>
          <w:szCs w:val="20"/>
          <w:lang w:val="en-GB"/>
        </w:rPr>
        <w:t xml:space="preserve"> 3,660 m² in </w:t>
      </w:r>
      <w:proofErr w:type="gramStart"/>
      <w:r w:rsidRPr="00662C27">
        <w:rPr>
          <w:rFonts w:ascii="Arial" w:hAnsi="Arial" w:cs="Arial"/>
          <w:sz w:val="20"/>
          <w:szCs w:val="20"/>
          <w:lang w:val="en-GB"/>
        </w:rPr>
        <w:t>total, and</w:t>
      </w:r>
      <w:proofErr w:type="gramEnd"/>
      <w:r w:rsidRPr="00662C27">
        <w:rPr>
          <w:rFonts w:ascii="Arial" w:hAnsi="Arial" w:cs="Arial"/>
          <w:sz w:val="20"/>
          <w:szCs w:val="20"/>
          <w:lang w:val="en-GB"/>
        </w:rPr>
        <w:t xml:space="preserve"> </w:t>
      </w:r>
      <w:r>
        <w:rPr>
          <w:rFonts w:ascii="Arial" w:hAnsi="Arial" w:cs="Arial"/>
          <w:sz w:val="20"/>
          <w:szCs w:val="20"/>
          <w:lang w:val="en-GB"/>
        </w:rPr>
        <w:t>features</w:t>
      </w:r>
      <w:r w:rsidRPr="00662C27">
        <w:rPr>
          <w:rFonts w:ascii="Arial" w:hAnsi="Arial" w:cs="Arial"/>
          <w:sz w:val="20"/>
          <w:szCs w:val="20"/>
          <w:lang w:val="en-GB"/>
        </w:rPr>
        <w:t xml:space="preserve"> a central square with a performance stage. The square</w:t>
      </w:r>
      <w:r w:rsidR="00816E65">
        <w:rPr>
          <w:rFonts w:ascii="Arial" w:hAnsi="Arial" w:cs="Arial"/>
          <w:sz w:val="20"/>
          <w:szCs w:val="20"/>
          <w:lang w:val="en-GB"/>
        </w:rPr>
        <w:t xml:space="preserve"> </w:t>
      </w:r>
      <w:r w:rsidRPr="00662C27">
        <w:rPr>
          <w:rFonts w:ascii="Arial" w:hAnsi="Arial" w:cs="Arial"/>
          <w:sz w:val="20"/>
          <w:szCs w:val="20"/>
          <w:lang w:val="en-GB"/>
        </w:rPr>
        <w:t>distribute</w:t>
      </w:r>
      <w:r w:rsidR="00816E65">
        <w:rPr>
          <w:rFonts w:ascii="Arial" w:hAnsi="Arial" w:cs="Arial"/>
          <w:sz w:val="20"/>
          <w:szCs w:val="20"/>
          <w:lang w:val="en-GB"/>
        </w:rPr>
        <w:t>s</w:t>
      </w:r>
      <w:r w:rsidRPr="00662C27">
        <w:rPr>
          <w:rFonts w:ascii="Arial" w:hAnsi="Arial" w:cs="Arial"/>
          <w:sz w:val="20"/>
          <w:szCs w:val="20"/>
          <w:lang w:val="en-GB"/>
        </w:rPr>
        <w:t xml:space="preserve"> users out to the various rooms in the multi-building. One wing </w:t>
      </w:r>
      <w:r w:rsidR="00816E65">
        <w:rPr>
          <w:rFonts w:ascii="Arial" w:hAnsi="Arial" w:cs="Arial"/>
          <w:sz w:val="20"/>
          <w:szCs w:val="20"/>
          <w:lang w:val="en-GB"/>
        </w:rPr>
        <w:t>holds</w:t>
      </w:r>
      <w:r w:rsidRPr="00662C27">
        <w:rPr>
          <w:rFonts w:ascii="Arial" w:hAnsi="Arial" w:cs="Arial"/>
          <w:sz w:val="20"/>
          <w:szCs w:val="20"/>
          <w:lang w:val="en-GB"/>
        </w:rPr>
        <w:t xml:space="preserve"> the school's teaching rooms, which in the afternoons and evenings can be changed to multi-rooms and art workshops for associations and evening schools. For young people and younger sports enthusiasts, the street sports hall </w:t>
      </w:r>
      <w:r w:rsidR="00816E65">
        <w:rPr>
          <w:rFonts w:ascii="Arial" w:hAnsi="Arial" w:cs="Arial"/>
          <w:sz w:val="20"/>
          <w:szCs w:val="20"/>
          <w:lang w:val="en-GB"/>
        </w:rPr>
        <w:t>is</w:t>
      </w:r>
      <w:r w:rsidRPr="00662C27">
        <w:rPr>
          <w:rFonts w:ascii="Arial" w:hAnsi="Arial" w:cs="Arial"/>
          <w:sz w:val="20"/>
          <w:szCs w:val="20"/>
          <w:lang w:val="en-GB"/>
        </w:rPr>
        <w:t xml:space="preserve"> particularly interesting, as it </w:t>
      </w:r>
      <w:r w:rsidR="00816E65">
        <w:rPr>
          <w:rFonts w:ascii="Arial" w:hAnsi="Arial" w:cs="Arial"/>
          <w:sz w:val="20"/>
          <w:szCs w:val="20"/>
          <w:lang w:val="en-GB"/>
        </w:rPr>
        <w:t>is</w:t>
      </w:r>
      <w:r w:rsidRPr="00662C27">
        <w:rPr>
          <w:rFonts w:ascii="Arial" w:hAnsi="Arial" w:cs="Arial"/>
          <w:sz w:val="20"/>
          <w:szCs w:val="20"/>
          <w:lang w:val="en-GB"/>
        </w:rPr>
        <w:t xml:space="preserve"> designed </w:t>
      </w:r>
      <w:proofErr w:type="gramStart"/>
      <w:r w:rsidRPr="00662C27">
        <w:rPr>
          <w:rFonts w:ascii="Arial" w:hAnsi="Arial" w:cs="Arial"/>
          <w:sz w:val="20"/>
          <w:szCs w:val="20"/>
          <w:lang w:val="en-GB"/>
        </w:rPr>
        <w:t>so as to</w:t>
      </w:r>
      <w:proofErr w:type="gramEnd"/>
      <w:r w:rsidRPr="00662C27">
        <w:rPr>
          <w:rFonts w:ascii="Arial" w:hAnsi="Arial" w:cs="Arial"/>
          <w:sz w:val="20"/>
          <w:szCs w:val="20"/>
          <w:lang w:val="en-GB"/>
        </w:rPr>
        <w:t xml:space="preserve"> retain a sense of being outdoors. There </w:t>
      </w:r>
      <w:r w:rsidR="00816E65">
        <w:rPr>
          <w:rFonts w:ascii="Arial" w:hAnsi="Arial" w:cs="Arial"/>
          <w:sz w:val="20"/>
          <w:szCs w:val="20"/>
          <w:lang w:val="en-GB"/>
        </w:rPr>
        <w:t>is</w:t>
      </w:r>
      <w:r w:rsidRPr="00662C27">
        <w:rPr>
          <w:rFonts w:ascii="Arial" w:hAnsi="Arial" w:cs="Arial"/>
          <w:sz w:val="20"/>
          <w:szCs w:val="20"/>
          <w:lang w:val="en-GB"/>
        </w:rPr>
        <w:t xml:space="preserve"> </w:t>
      </w:r>
      <w:r w:rsidR="00816E65">
        <w:rPr>
          <w:rFonts w:ascii="Arial" w:hAnsi="Arial" w:cs="Arial"/>
          <w:sz w:val="20"/>
          <w:szCs w:val="20"/>
          <w:lang w:val="en-GB"/>
        </w:rPr>
        <w:t>also</w:t>
      </w:r>
      <w:r w:rsidRPr="00662C27">
        <w:rPr>
          <w:rFonts w:ascii="Arial" w:hAnsi="Arial" w:cs="Arial"/>
          <w:sz w:val="20"/>
          <w:szCs w:val="20"/>
          <w:lang w:val="en-GB"/>
        </w:rPr>
        <w:t xml:space="preserve"> a café with a service kitchen, and </w:t>
      </w:r>
      <w:r w:rsidR="00816E65">
        <w:rPr>
          <w:rFonts w:ascii="Arial" w:hAnsi="Arial" w:cs="Arial"/>
          <w:sz w:val="20"/>
          <w:szCs w:val="20"/>
          <w:lang w:val="en-GB"/>
        </w:rPr>
        <w:t>a shop area where organic groceries from a local socio-economic initiative as well as handicraft by blind producers can be sold</w:t>
      </w:r>
      <w:r w:rsidRPr="00662C27">
        <w:rPr>
          <w:rFonts w:ascii="Arial" w:hAnsi="Arial" w:cs="Arial"/>
          <w:sz w:val="20"/>
          <w:szCs w:val="20"/>
          <w:lang w:val="en-GB"/>
        </w:rPr>
        <w:t>.</w:t>
      </w:r>
    </w:p>
    <w:p w14:paraId="55029691" w14:textId="77777777" w:rsidR="00717D0A" w:rsidRDefault="00717D0A" w:rsidP="00717D0A">
      <w:pPr>
        <w:pStyle w:val="bodytextp"/>
        <w:rPr>
          <w:rFonts w:ascii="Arial" w:hAnsi="Arial" w:cs="Arial"/>
          <w:sz w:val="20"/>
          <w:szCs w:val="20"/>
          <w:lang w:val="en-GB"/>
        </w:rPr>
      </w:pPr>
      <w:r w:rsidRPr="00662C27">
        <w:rPr>
          <w:rFonts w:ascii="Arial" w:hAnsi="Arial" w:cs="Arial"/>
          <w:sz w:val="20"/>
          <w:szCs w:val="20"/>
          <w:lang w:val="en-GB"/>
        </w:rPr>
        <w:t xml:space="preserve">On the first floor of the multi-building there </w:t>
      </w:r>
      <w:r w:rsidR="00816E65">
        <w:rPr>
          <w:rFonts w:ascii="Arial" w:hAnsi="Arial" w:cs="Arial"/>
          <w:sz w:val="20"/>
          <w:szCs w:val="20"/>
          <w:lang w:val="en-GB"/>
        </w:rPr>
        <w:t>are</w:t>
      </w:r>
      <w:r w:rsidRPr="00662C27">
        <w:rPr>
          <w:rFonts w:ascii="Arial" w:hAnsi="Arial" w:cs="Arial"/>
          <w:sz w:val="20"/>
          <w:szCs w:val="20"/>
          <w:lang w:val="en-GB"/>
        </w:rPr>
        <w:t xml:space="preserve"> various large and small rooms for relaxed movement activities such as dance and yoga, as well as cultural events and performance culture, and counselling services for young people in the municipal Youth and Education Advisory Centre.</w:t>
      </w:r>
    </w:p>
    <w:p w14:paraId="5F571A9B" w14:textId="77777777" w:rsidR="008076EB" w:rsidRDefault="008076EB" w:rsidP="00717D0A">
      <w:pPr>
        <w:pStyle w:val="bodytextp"/>
        <w:rPr>
          <w:rFonts w:ascii="Arial" w:hAnsi="Arial" w:cs="Arial"/>
          <w:sz w:val="20"/>
          <w:szCs w:val="20"/>
          <w:lang w:val="en-GB"/>
        </w:rPr>
      </w:pPr>
      <w:r>
        <w:rPr>
          <w:rFonts w:ascii="Arial" w:hAnsi="Arial" w:cs="Arial"/>
          <w:sz w:val="20"/>
          <w:szCs w:val="20"/>
          <w:lang w:val="en-GB"/>
        </w:rPr>
        <w:t xml:space="preserve">The surrounding activities landscape </w:t>
      </w:r>
      <w:r w:rsidR="00083DD2">
        <w:rPr>
          <w:rFonts w:ascii="Arial" w:hAnsi="Arial" w:cs="Arial"/>
          <w:sz w:val="20"/>
          <w:szCs w:val="20"/>
          <w:lang w:val="en-GB"/>
        </w:rPr>
        <w:t xml:space="preserve">is designed around sustainable drainage principles and </w:t>
      </w:r>
      <w:r>
        <w:rPr>
          <w:rFonts w:ascii="Arial" w:hAnsi="Arial" w:cs="Arial"/>
          <w:sz w:val="20"/>
          <w:szCs w:val="20"/>
          <w:lang w:val="en-GB"/>
        </w:rPr>
        <w:t xml:space="preserve">includes very active pursuits such as </w:t>
      </w:r>
      <w:r w:rsidR="008D6654">
        <w:rPr>
          <w:rFonts w:ascii="Arial" w:hAnsi="Arial" w:cs="Arial"/>
          <w:sz w:val="20"/>
          <w:szCs w:val="20"/>
          <w:lang w:val="en-GB"/>
        </w:rPr>
        <w:t xml:space="preserve">a skate bowl and </w:t>
      </w:r>
      <w:proofErr w:type="spellStart"/>
      <w:r w:rsidR="008D6654">
        <w:rPr>
          <w:rFonts w:ascii="Arial" w:hAnsi="Arial" w:cs="Arial"/>
          <w:sz w:val="20"/>
          <w:szCs w:val="20"/>
          <w:lang w:val="en-GB"/>
        </w:rPr>
        <w:t>flowskate</w:t>
      </w:r>
      <w:proofErr w:type="spellEnd"/>
      <w:r w:rsidR="008D6654">
        <w:rPr>
          <w:rFonts w:ascii="Arial" w:hAnsi="Arial" w:cs="Arial"/>
          <w:sz w:val="20"/>
          <w:szCs w:val="20"/>
          <w:lang w:val="en-GB"/>
        </w:rPr>
        <w:t xml:space="preserve"> parc, a cycle pump-track, parkour facilities and playgrounds, beach volley pits and a multi-use playing field; </w:t>
      </w:r>
      <w:r w:rsidR="00083DD2">
        <w:rPr>
          <w:rFonts w:ascii="Arial" w:hAnsi="Arial" w:cs="Arial"/>
          <w:sz w:val="20"/>
          <w:szCs w:val="20"/>
          <w:lang w:val="en-GB"/>
        </w:rPr>
        <w:t>as well as</w:t>
      </w:r>
      <w:r w:rsidR="008D6654">
        <w:rPr>
          <w:rFonts w:ascii="Arial" w:hAnsi="Arial" w:cs="Arial"/>
          <w:sz w:val="20"/>
          <w:szCs w:val="20"/>
          <w:lang w:val="en-GB"/>
        </w:rPr>
        <w:t xml:space="preserve"> more quiet and shared activities such as </w:t>
      </w:r>
      <w:r w:rsidR="00083DD2">
        <w:rPr>
          <w:rFonts w:ascii="Arial" w:hAnsi="Arial" w:cs="Arial"/>
          <w:sz w:val="20"/>
          <w:szCs w:val="20"/>
          <w:lang w:val="en-GB"/>
        </w:rPr>
        <w:t xml:space="preserve">spots for </w:t>
      </w:r>
      <w:proofErr w:type="spellStart"/>
      <w:r w:rsidR="00083DD2">
        <w:rPr>
          <w:rFonts w:ascii="Arial" w:hAnsi="Arial" w:cs="Arial"/>
          <w:sz w:val="20"/>
          <w:szCs w:val="20"/>
          <w:lang w:val="en-GB"/>
        </w:rPr>
        <w:t>petanque</w:t>
      </w:r>
      <w:proofErr w:type="spellEnd"/>
      <w:r w:rsidR="00083DD2">
        <w:rPr>
          <w:rFonts w:ascii="Arial" w:hAnsi="Arial" w:cs="Arial"/>
          <w:sz w:val="20"/>
          <w:szCs w:val="20"/>
          <w:lang w:val="en-GB"/>
        </w:rPr>
        <w:t xml:space="preserve">, picnics and campfires. </w:t>
      </w:r>
    </w:p>
    <w:p w14:paraId="2BA495A9" w14:textId="77777777" w:rsidR="00324B01" w:rsidRDefault="00915EE1" w:rsidP="00717D0A">
      <w:pPr>
        <w:pStyle w:val="bodytextp"/>
        <w:rPr>
          <w:rFonts w:ascii="Arial" w:hAnsi="Arial" w:cs="Arial"/>
          <w:sz w:val="20"/>
          <w:szCs w:val="20"/>
          <w:lang w:val="en-GB"/>
        </w:rPr>
      </w:pPr>
      <w:r>
        <w:rPr>
          <w:rFonts w:ascii="Arial" w:hAnsi="Arial" w:cs="Arial"/>
          <w:b/>
          <w:bCs/>
          <w:sz w:val="20"/>
          <w:szCs w:val="20"/>
          <w:lang w:val="en-GB"/>
        </w:rPr>
        <w:lastRenderedPageBreak/>
        <w:t>For every walk of life</w:t>
      </w:r>
      <w:r>
        <w:rPr>
          <w:rFonts w:ascii="Arial" w:hAnsi="Arial" w:cs="Arial"/>
          <w:sz w:val="20"/>
          <w:szCs w:val="20"/>
          <w:lang w:val="en-GB"/>
        </w:rPr>
        <w:br/>
      </w:r>
      <w:r w:rsidR="00717D0A" w:rsidRPr="00662C27">
        <w:rPr>
          <w:rFonts w:ascii="Arial" w:hAnsi="Arial" w:cs="Arial"/>
          <w:sz w:val="20"/>
          <w:szCs w:val="20"/>
          <w:lang w:val="en-GB"/>
        </w:rPr>
        <w:t xml:space="preserve">"The Heart" </w:t>
      </w:r>
      <w:r w:rsidR="008076EB">
        <w:rPr>
          <w:rFonts w:ascii="Arial" w:hAnsi="Arial" w:cs="Arial"/>
          <w:sz w:val="20"/>
          <w:szCs w:val="20"/>
          <w:lang w:val="en-GB"/>
        </w:rPr>
        <w:t>is</w:t>
      </w:r>
      <w:r w:rsidR="00717D0A" w:rsidRPr="00662C27">
        <w:rPr>
          <w:rFonts w:ascii="Arial" w:hAnsi="Arial" w:cs="Arial"/>
          <w:sz w:val="20"/>
          <w:szCs w:val="20"/>
          <w:lang w:val="en-GB"/>
        </w:rPr>
        <w:t xml:space="preserve"> a very open and </w:t>
      </w:r>
      <w:r w:rsidR="00717D0A">
        <w:rPr>
          <w:rFonts w:ascii="Arial" w:hAnsi="Arial" w:cs="Arial"/>
          <w:sz w:val="20"/>
          <w:szCs w:val="20"/>
          <w:lang w:val="en-GB"/>
        </w:rPr>
        <w:t>accessible</w:t>
      </w:r>
      <w:r w:rsidR="00717D0A" w:rsidRPr="00662C27">
        <w:rPr>
          <w:rFonts w:ascii="Arial" w:hAnsi="Arial" w:cs="Arial"/>
          <w:sz w:val="20"/>
          <w:szCs w:val="20"/>
          <w:lang w:val="en-GB"/>
        </w:rPr>
        <w:t xml:space="preserve"> building, which also draw</w:t>
      </w:r>
      <w:r w:rsidR="008076EB">
        <w:rPr>
          <w:rFonts w:ascii="Arial" w:hAnsi="Arial" w:cs="Arial"/>
          <w:sz w:val="20"/>
          <w:szCs w:val="20"/>
          <w:lang w:val="en-GB"/>
        </w:rPr>
        <w:t>s</w:t>
      </w:r>
      <w:r w:rsidR="00717D0A" w:rsidRPr="00662C27">
        <w:rPr>
          <w:rFonts w:ascii="Arial" w:hAnsi="Arial" w:cs="Arial"/>
          <w:sz w:val="20"/>
          <w:szCs w:val="20"/>
          <w:lang w:val="en-GB"/>
        </w:rPr>
        <w:t xml:space="preserve"> attention through its use of many small, informal venues and seating areas, to reinforce the multi-building's capacity as a social gathering point that is not just a place to spend active leisure time.</w:t>
      </w:r>
    </w:p>
    <w:p w14:paraId="640E36B4" w14:textId="77777777" w:rsidR="00324B01" w:rsidRDefault="00324B01" w:rsidP="00717D0A">
      <w:pPr>
        <w:pStyle w:val="bodytextp"/>
        <w:rPr>
          <w:rFonts w:ascii="Arial" w:hAnsi="Arial" w:cs="Arial"/>
          <w:sz w:val="20"/>
          <w:szCs w:val="20"/>
          <w:lang w:val="en-GB"/>
        </w:rPr>
      </w:pPr>
      <w:r>
        <w:rPr>
          <w:rFonts w:ascii="Arial" w:hAnsi="Arial" w:cs="Arial"/>
          <w:sz w:val="20"/>
          <w:szCs w:val="20"/>
          <w:lang w:val="en-GB"/>
        </w:rPr>
        <w:t>In its essence the project is a showcase in how broadly different user groups of leisure facilities can be combined.</w:t>
      </w:r>
    </w:p>
    <w:p w14:paraId="10558E15" w14:textId="77777777" w:rsidR="00324B01" w:rsidRPr="00662C27" w:rsidRDefault="00324B01" w:rsidP="00717D0A">
      <w:pPr>
        <w:pStyle w:val="bodytextp"/>
        <w:rPr>
          <w:rFonts w:ascii="Arial" w:hAnsi="Arial" w:cs="Arial"/>
          <w:sz w:val="20"/>
          <w:szCs w:val="20"/>
          <w:lang w:val="en-GB"/>
        </w:rPr>
      </w:pPr>
      <w:bookmarkStart w:id="0" w:name="_Hlk523309295"/>
      <w:r>
        <w:rPr>
          <w:rFonts w:ascii="Arial" w:hAnsi="Arial" w:cs="Arial"/>
          <w:sz w:val="20"/>
          <w:szCs w:val="20"/>
          <w:lang w:val="en-GB"/>
        </w:rPr>
        <w:t xml:space="preserve">The Heart will give a great boost to leisure time activities, local socioeconomics and teaching opportunities for the school. This also creates a strong contact between the many different users where the young people </w:t>
      </w:r>
      <w:r w:rsidR="004049F5">
        <w:rPr>
          <w:rFonts w:ascii="Arial" w:hAnsi="Arial" w:cs="Arial"/>
          <w:sz w:val="20"/>
          <w:szCs w:val="20"/>
          <w:lang w:val="en-GB"/>
        </w:rPr>
        <w:t xml:space="preserve">for instance </w:t>
      </w:r>
      <w:r>
        <w:rPr>
          <w:rFonts w:ascii="Arial" w:hAnsi="Arial" w:cs="Arial"/>
          <w:sz w:val="20"/>
          <w:szCs w:val="20"/>
          <w:lang w:val="en-GB"/>
        </w:rPr>
        <w:t xml:space="preserve">can obtain advice on important </w:t>
      </w:r>
      <w:r w:rsidR="004049F5">
        <w:rPr>
          <w:rFonts w:ascii="Arial" w:hAnsi="Arial" w:cs="Arial"/>
          <w:sz w:val="20"/>
          <w:szCs w:val="20"/>
          <w:lang w:val="en-GB"/>
        </w:rPr>
        <w:t xml:space="preserve">life </w:t>
      </w:r>
      <w:r>
        <w:rPr>
          <w:rFonts w:ascii="Arial" w:hAnsi="Arial" w:cs="Arial"/>
          <w:sz w:val="20"/>
          <w:szCs w:val="20"/>
          <w:lang w:val="en-GB"/>
        </w:rPr>
        <w:t xml:space="preserve">choices </w:t>
      </w:r>
      <w:r w:rsidR="004049F5">
        <w:rPr>
          <w:rFonts w:ascii="Arial" w:hAnsi="Arial" w:cs="Arial"/>
          <w:sz w:val="20"/>
          <w:szCs w:val="20"/>
          <w:lang w:val="en-GB"/>
        </w:rPr>
        <w:t xml:space="preserve">to pursue active and social lives. In this way the Heart connects every walk of life to make it easier to make the next step for </w:t>
      </w:r>
      <w:proofErr w:type="gramStart"/>
      <w:r w:rsidR="004049F5">
        <w:rPr>
          <w:rFonts w:ascii="Arial" w:hAnsi="Arial" w:cs="Arial"/>
          <w:sz w:val="20"/>
          <w:szCs w:val="20"/>
          <w:lang w:val="en-GB"/>
        </w:rPr>
        <w:t>each individual</w:t>
      </w:r>
      <w:proofErr w:type="gramEnd"/>
      <w:r w:rsidR="004049F5">
        <w:rPr>
          <w:rFonts w:ascii="Arial" w:hAnsi="Arial" w:cs="Arial"/>
          <w:sz w:val="20"/>
          <w:szCs w:val="20"/>
          <w:lang w:val="en-GB"/>
        </w:rPr>
        <w:t>.</w:t>
      </w:r>
    </w:p>
    <w:p w14:paraId="3D386451" w14:textId="77777777" w:rsidR="00717D0A" w:rsidRPr="00662C27" w:rsidRDefault="00717D0A" w:rsidP="00717D0A">
      <w:pPr>
        <w:pStyle w:val="bodytextp"/>
        <w:rPr>
          <w:rFonts w:ascii="Arial" w:hAnsi="Arial" w:cs="Arial"/>
          <w:sz w:val="20"/>
          <w:szCs w:val="20"/>
          <w:lang w:val="en-GB"/>
        </w:rPr>
      </w:pPr>
      <w:proofErr w:type="gramStart"/>
      <w:r w:rsidRPr="00662C27">
        <w:rPr>
          <w:rFonts w:ascii="Arial" w:hAnsi="Arial" w:cs="Arial"/>
          <w:sz w:val="20"/>
          <w:szCs w:val="20"/>
          <w:lang w:val="en-GB"/>
        </w:rPr>
        <w:t>A number of</w:t>
      </w:r>
      <w:proofErr w:type="gramEnd"/>
      <w:r w:rsidRPr="00662C27">
        <w:rPr>
          <w:rFonts w:ascii="Arial" w:hAnsi="Arial" w:cs="Arial"/>
          <w:sz w:val="20"/>
          <w:szCs w:val="20"/>
          <w:lang w:val="en-GB"/>
        </w:rPr>
        <w:t xml:space="preserve"> local and national collaboration partners have joined the field to ensure the project in Ikast-Brande Municipality comes to fruition, including local businesses such as Bestseller, and major Danish foundations </w:t>
      </w:r>
      <w:proofErr w:type="spellStart"/>
      <w:r w:rsidRPr="00662C27">
        <w:rPr>
          <w:rFonts w:ascii="Arial" w:hAnsi="Arial" w:cs="Arial"/>
          <w:sz w:val="20"/>
          <w:szCs w:val="20"/>
          <w:lang w:val="en-GB"/>
        </w:rPr>
        <w:t>Realdania</w:t>
      </w:r>
      <w:proofErr w:type="spellEnd"/>
      <w:r w:rsidRPr="00662C27">
        <w:rPr>
          <w:rFonts w:ascii="Arial" w:hAnsi="Arial" w:cs="Arial"/>
          <w:sz w:val="20"/>
          <w:szCs w:val="20"/>
          <w:lang w:val="en-GB"/>
        </w:rPr>
        <w:t xml:space="preserve"> and the Danish Foundation for Culture and Sports Facilities.</w:t>
      </w:r>
      <w:r w:rsidR="00F87539">
        <w:rPr>
          <w:rFonts w:ascii="Arial" w:hAnsi="Arial" w:cs="Arial"/>
          <w:sz w:val="20"/>
          <w:szCs w:val="20"/>
          <w:lang w:val="en-GB"/>
        </w:rPr>
        <w:t xml:space="preserve"> The Carlsberg Foundation has contributed integrated artworks for both the building and the site.</w:t>
      </w:r>
    </w:p>
    <w:bookmarkEnd w:id="0"/>
    <w:sectPr w:rsidR="00717D0A" w:rsidRPr="00662C27" w:rsidSect="0027037F">
      <w:headerReference w:type="even" r:id="rId7"/>
      <w:headerReference w:type="default" r:id="rId8"/>
      <w:footerReference w:type="even" r:id="rId9"/>
      <w:footerReference w:type="default" r:id="rId10"/>
      <w:headerReference w:type="first" r:id="rId11"/>
      <w:footerReference w:type="first" r:id="rId12"/>
      <w:pgSz w:w="11907" w:h="16840" w:code="9"/>
      <w:pgMar w:top="2240" w:right="1735" w:bottom="1440" w:left="22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027A" w14:textId="77777777" w:rsidR="006B17E2" w:rsidRDefault="006B17E2">
      <w:r>
        <w:separator/>
      </w:r>
    </w:p>
  </w:endnote>
  <w:endnote w:type="continuationSeparator" w:id="0">
    <w:p w14:paraId="71895AB1" w14:textId="77777777" w:rsidR="006B17E2" w:rsidRDefault="006B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016D" w14:textId="77777777" w:rsidR="00B965CE" w:rsidRDefault="00B965C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F5C9" w14:textId="77777777" w:rsidR="0027037F" w:rsidRDefault="00EA0512">
    <w:pPr>
      <w:pStyle w:val="Sidefod"/>
    </w:pPr>
    <w:r>
      <w:rPr>
        <w:noProof/>
      </w:rPr>
      <mc:AlternateContent>
        <mc:Choice Requires="wps">
          <w:drawing>
            <wp:anchor distT="0" distB="0" distL="114300" distR="114300" simplePos="0" relativeHeight="251660288" behindDoc="1" locked="0" layoutInCell="0" allowOverlap="1" wp14:anchorId="760271DC" wp14:editId="56D6EC52">
              <wp:simplePos x="0" y="0"/>
              <wp:positionH relativeFrom="page">
                <wp:posOffset>1414780</wp:posOffset>
              </wp:positionH>
              <wp:positionV relativeFrom="page">
                <wp:posOffset>10231755</wp:posOffset>
              </wp:positionV>
              <wp:extent cx="5039995" cy="133350"/>
              <wp:effectExtent l="5080" t="11430" r="1270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350"/>
                      </a:xfrm>
                      <a:prstGeom prst="rect">
                        <a:avLst/>
                      </a:prstGeom>
                      <a:solidFill>
                        <a:srgbClr val="FFFFFF"/>
                      </a:solidFill>
                      <a:ln w="0">
                        <a:solidFill>
                          <a:srgbClr val="FFFFFF"/>
                        </a:solidFill>
                        <a:miter lim="800000"/>
                        <a:headEnd/>
                        <a:tailEnd/>
                      </a:ln>
                    </wps:spPr>
                    <wps:txbx>
                      <w:txbxContent>
                        <w:p w14:paraId="29B6B199" w14:textId="0E9FDEFF" w:rsidR="0027037F" w:rsidRDefault="001D2343">
                          <w:pPr>
                            <w:pStyle w:val="STDDOKfooter2012"/>
                            <w:jc w:val="right"/>
                          </w:pPr>
                          <w:r>
                            <w:t xml:space="preserve">Side </w:t>
                          </w:r>
                          <w:r w:rsidR="0027037F">
                            <w:fldChar w:fldCharType="begin"/>
                          </w:r>
                          <w:r>
                            <w:instrText>PAGE</w:instrText>
                          </w:r>
                          <w:r w:rsidR="0027037F">
                            <w:fldChar w:fldCharType="separate"/>
                          </w:r>
                          <w:r w:rsidR="00133599">
                            <w:rPr>
                              <w:noProof/>
                            </w:rPr>
                            <w:t>2</w:t>
                          </w:r>
                          <w:r w:rsidR="0027037F">
                            <w:fldChar w:fldCharType="end"/>
                          </w:r>
                          <w:r>
                            <w:t xml:space="preserve"> af </w:t>
                          </w:r>
                          <w:r w:rsidR="006B17E2">
                            <w:rPr>
                              <w:noProof/>
                            </w:rPr>
                            <w:fldChar w:fldCharType="begin"/>
                          </w:r>
                          <w:r w:rsidR="006B17E2">
                            <w:rPr>
                              <w:noProof/>
                            </w:rPr>
                            <w:instrText>SECTIONPAGES  \* MERGEFORMAT</w:instrText>
                          </w:r>
                          <w:r w:rsidR="006B17E2">
                            <w:rPr>
                              <w:noProof/>
                            </w:rPr>
                            <w:fldChar w:fldCharType="separate"/>
                          </w:r>
                          <w:r w:rsidR="000140E2">
                            <w:rPr>
                              <w:noProof/>
                            </w:rPr>
                            <w:t>2</w:t>
                          </w:r>
                          <w:r w:rsidR="006B17E2">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0271DC" id="_x0000_t202" coordsize="21600,21600" o:spt="202" path="m,l,21600r21600,l21600,xe">
              <v:stroke joinstyle="miter"/>
              <v:path gradientshapeok="t" o:connecttype="rect"/>
            </v:shapetype>
            <v:shape id="Text Box 2" o:spid="_x0000_s1026" type="#_x0000_t202" style="position:absolute;margin-left:111.4pt;margin-top:805.65pt;width:396.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" o:allowincell="f" strokecolor="white" strokeweight="0">
              <v:textbox inset="0,0,0,0">
                <w:txbxContent>
                  <w:p w14:paraId="29B6B199" w14:textId="0E9FDEFF" w:rsidR="0027037F" w:rsidRDefault="001D2343">
                    <w:pPr>
                      <w:pStyle w:val="STDDOKfooter2012"/>
                      <w:jc w:val="right"/>
                    </w:pPr>
                    <w:r>
                      <w:t xml:space="preserve">Side </w:t>
                    </w:r>
                    <w:r w:rsidR="0027037F">
                      <w:fldChar w:fldCharType="begin"/>
                    </w:r>
                    <w:r>
                      <w:instrText>PAGE</w:instrText>
                    </w:r>
                    <w:r w:rsidR="0027037F">
                      <w:fldChar w:fldCharType="separate"/>
                    </w:r>
                    <w:r w:rsidR="00133599">
                      <w:rPr>
                        <w:noProof/>
                      </w:rPr>
                      <w:t>2</w:t>
                    </w:r>
                    <w:r w:rsidR="0027037F">
                      <w:fldChar w:fldCharType="end"/>
                    </w:r>
                    <w:r>
                      <w:t xml:space="preserve"> af </w:t>
                    </w:r>
                    <w:r w:rsidR="006B17E2">
                      <w:rPr>
                        <w:noProof/>
                      </w:rPr>
                      <w:fldChar w:fldCharType="begin"/>
                    </w:r>
                    <w:r w:rsidR="006B17E2">
                      <w:rPr>
                        <w:noProof/>
                      </w:rPr>
                      <w:instrText>SECTIONPAGES  \* MERGEFORMAT</w:instrText>
                    </w:r>
                    <w:r w:rsidR="006B17E2">
                      <w:rPr>
                        <w:noProof/>
                      </w:rPr>
                      <w:fldChar w:fldCharType="separate"/>
                    </w:r>
                    <w:r w:rsidR="000140E2">
                      <w:rPr>
                        <w:noProof/>
                      </w:rPr>
                      <w:t>2</w:t>
                    </w:r>
                    <w:r w:rsidR="006B17E2">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06A1" w14:textId="77777777" w:rsidR="0027037F" w:rsidRDefault="002703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431B" w14:textId="77777777" w:rsidR="006B17E2" w:rsidRDefault="006B17E2">
      <w:r>
        <w:separator/>
      </w:r>
    </w:p>
  </w:footnote>
  <w:footnote w:type="continuationSeparator" w:id="0">
    <w:p w14:paraId="1B6861EF" w14:textId="77777777" w:rsidR="006B17E2" w:rsidRDefault="006B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AF68" w14:textId="77777777" w:rsidR="00B965CE" w:rsidRDefault="00B965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386E" w14:textId="77777777" w:rsidR="000140E2" w:rsidRDefault="000140E2" w:rsidP="000140E2">
    <w:pPr>
      <w:pStyle w:val="Template-City"/>
      <w:jc w:val="right"/>
    </w:pPr>
    <w:r>
      <w:tab/>
    </w:r>
    <w:r>
      <w:tab/>
    </w:r>
    <w:r>
      <w:drawing>
        <wp:anchor distT="0" distB="0" distL="114300" distR="114300" simplePos="0" relativeHeight="251664384" behindDoc="0" locked="0" layoutInCell="1" allowOverlap="1" wp14:anchorId="1D3BFB56" wp14:editId="2125C725">
          <wp:simplePos x="0" y="0"/>
          <wp:positionH relativeFrom="column">
            <wp:posOffset>-76200</wp:posOffset>
          </wp:positionH>
          <wp:positionV relativeFrom="paragraph">
            <wp:posOffset>-26670</wp:posOffset>
          </wp:positionV>
          <wp:extent cx="1424940" cy="626745"/>
          <wp:effectExtent l="0" t="0" r="0" b="190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7B9BA328" w14:textId="77777777" w:rsidR="000140E2" w:rsidRDefault="000140E2" w:rsidP="000140E2">
    <w:pPr>
      <w:pStyle w:val="Template-City"/>
      <w:jc w:val="right"/>
    </w:pPr>
    <w:r>
      <w:t>Copenhagen</w:t>
    </w:r>
  </w:p>
  <w:p w14:paraId="1CCF3583" w14:textId="77777777" w:rsidR="000140E2" w:rsidRDefault="000140E2" w:rsidP="000140E2">
    <w:pPr>
      <w:pStyle w:val="Template-City"/>
      <w:jc w:val="right"/>
    </w:pPr>
    <w:r>
      <w:t>Aalborg</w:t>
    </w:r>
  </w:p>
  <w:p w14:paraId="54449F5B" w14:textId="77777777" w:rsidR="000140E2" w:rsidRDefault="000140E2" w:rsidP="000140E2">
    <w:pPr>
      <w:pStyle w:val="Template-City"/>
      <w:jc w:val="right"/>
    </w:pPr>
    <w:r>
      <w:t>Oslo</w:t>
    </w:r>
  </w:p>
  <w:p w14:paraId="67A24BCF" w14:textId="77777777" w:rsidR="000140E2" w:rsidRDefault="000140E2" w:rsidP="000140E2">
    <w:pPr>
      <w:pStyle w:val="Template-City"/>
      <w:jc w:val="right"/>
    </w:pPr>
    <w:r>
      <w:t>Stockholm</w:t>
    </w:r>
  </w:p>
  <w:p w14:paraId="584337AA" w14:textId="77777777" w:rsidR="000140E2" w:rsidRDefault="000140E2" w:rsidP="000140E2">
    <w:pPr>
      <w:pStyle w:val="Template-City"/>
      <w:jc w:val="right"/>
    </w:pPr>
    <w:r>
      <w:t>Malmö</w:t>
    </w:r>
  </w:p>
  <w:p w14:paraId="25BB4B14" w14:textId="77777777" w:rsidR="000140E2" w:rsidRDefault="000140E2" w:rsidP="000140E2">
    <w:pPr>
      <w:pStyle w:val="Template-City"/>
      <w:jc w:val="right"/>
    </w:pPr>
    <w:r>
      <w:t>Berlin</w:t>
    </w:r>
  </w:p>
  <w:p w14:paraId="06857201" w14:textId="3DB75683" w:rsidR="0027037F" w:rsidRDefault="002703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1B74" w14:textId="77777777" w:rsidR="000140E2" w:rsidRDefault="000140E2" w:rsidP="000140E2">
    <w:pPr>
      <w:pStyle w:val="Template-City"/>
      <w:jc w:val="right"/>
    </w:pPr>
    <w:r>
      <w:tab/>
    </w:r>
    <w:r>
      <w:tab/>
    </w:r>
    <w:r>
      <w:drawing>
        <wp:anchor distT="0" distB="0" distL="114300" distR="114300" simplePos="0" relativeHeight="251662336" behindDoc="0" locked="0" layoutInCell="1" allowOverlap="1" wp14:anchorId="71D71034" wp14:editId="629586A3">
          <wp:simplePos x="0" y="0"/>
          <wp:positionH relativeFrom="column">
            <wp:posOffset>-76200</wp:posOffset>
          </wp:positionH>
          <wp:positionV relativeFrom="paragraph">
            <wp:posOffset>-26670</wp:posOffset>
          </wp:positionV>
          <wp:extent cx="1424940" cy="6267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085A036A" w14:textId="77777777" w:rsidR="000140E2" w:rsidRDefault="000140E2" w:rsidP="000140E2">
    <w:pPr>
      <w:pStyle w:val="Template-City"/>
      <w:jc w:val="right"/>
    </w:pPr>
    <w:r>
      <w:t>Copenhagen</w:t>
    </w:r>
  </w:p>
  <w:p w14:paraId="0041BDEC" w14:textId="77777777" w:rsidR="000140E2" w:rsidRDefault="000140E2" w:rsidP="000140E2">
    <w:pPr>
      <w:pStyle w:val="Template-City"/>
      <w:jc w:val="right"/>
    </w:pPr>
    <w:r>
      <w:t>Aalborg</w:t>
    </w:r>
  </w:p>
  <w:p w14:paraId="751FB3FD" w14:textId="77777777" w:rsidR="000140E2" w:rsidRDefault="000140E2" w:rsidP="000140E2">
    <w:pPr>
      <w:pStyle w:val="Template-City"/>
      <w:jc w:val="right"/>
    </w:pPr>
    <w:r>
      <w:t>Oslo</w:t>
    </w:r>
  </w:p>
  <w:p w14:paraId="5C48E606" w14:textId="77777777" w:rsidR="000140E2" w:rsidRDefault="000140E2" w:rsidP="000140E2">
    <w:pPr>
      <w:pStyle w:val="Template-City"/>
      <w:jc w:val="right"/>
    </w:pPr>
    <w:r>
      <w:t>Stockholm</w:t>
    </w:r>
  </w:p>
  <w:p w14:paraId="73AD58CE" w14:textId="77777777" w:rsidR="000140E2" w:rsidRDefault="000140E2" w:rsidP="000140E2">
    <w:pPr>
      <w:pStyle w:val="Template-City"/>
      <w:jc w:val="right"/>
    </w:pPr>
    <w:r>
      <w:t>Malmö</w:t>
    </w:r>
  </w:p>
  <w:p w14:paraId="5C34D4DD" w14:textId="77777777" w:rsidR="000140E2" w:rsidRDefault="000140E2" w:rsidP="000140E2">
    <w:pPr>
      <w:pStyle w:val="Template-City"/>
      <w:jc w:val="right"/>
    </w:pPr>
    <w:r>
      <w:t>Berlin</w:t>
    </w:r>
  </w:p>
  <w:p w14:paraId="5F093862" w14:textId="43C62B46" w:rsidR="0027037F" w:rsidRDefault="002703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01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C7D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4A2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6EF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A5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08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670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87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8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9E386F"/>
    <w:multiLevelType w:val="hybridMultilevel"/>
    <w:tmpl w:val="0694BBAA"/>
    <w:lvl w:ilvl="0" w:tplc="1E224C0C">
      <w:start w:val="1"/>
      <w:numFmt w:val="decimal"/>
      <w:lvlText w:val="%1."/>
      <w:lvlJc w:val="left"/>
      <w:pPr>
        <w:tabs>
          <w:tab w:val="num" w:pos="709"/>
        </w:tabs>
        <w:ind w:left="709" w:hanging="567"/>
      </w:pPr>
      <w:rPr>
        <w:rFonts w:hint="default"/>
        <w:b w:val="0"/>
        <w:color w:val="auto"/>
      </w:rPr>
    </w:lvl>
    <w:lvl w:ilvl="1" w:tplc="04060001">
      <w:start w:val="1"/>
      <w:numFmt w:val="bullet"/>
      <w:lvlText w:val=""/>
      <w:lvlJc w:val="left"/>
      <w:pPr>
        <w:tabs>
          <w:tab w:val="num" w:pos="1440"/>
        </w:tabs>
        <w:ind w:left="1440" w:hanging="360"/>
      </w:pPr>
      <w:rPr>
        <w:rFonts w:ascii="Symbol" w:hAnsi="Symbol"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60183"/>
    <w:multiLevelType w:val="hybridMultilevel"/>
    <w:tmpl w:val="FB128FE6"/>
    <w:lvl w:ilvl="0" w:tplc="0A526DD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7036337">
    <w:abstractNumId w:val="9"/>
  </w:num>
  <w:num w:numId="2" w16cid:durableId="255748740">
    <w:abstractNumId w:val="7"/>
  </w:num>
  <w:num w:numId="3" w16cid:durableId="1248151609">
    <w:abstractNumId w:val="6"/>
  </w:num>
  <w:num w:numId="4" w16cid:durableId="580531192">
    <w:abstractNumId w:val="5"/>
  </w:num>
  <w:num w:numId="5" w16cid:durableId="1163618772">
    <w:abstractNumId w:val="4"/>
  </w:num>
  <w:num w:numId="6" w16cid:durableId="468280043">
    <w:abstractNumId w:val="8"/>
  </w:num>
  <w:num w:numId="7" w16cid:durableId="231812355">
    <w:abstractNumId w:val="3"/>
  </w:num>
  <w:num w:numId="8" w16cid:durableId="1285692532">
    <w:abstractNumId w:val="2"/>
  </w:num>
  <w:num w:numId="9" w16cid:durableId="2014723743">
    <w:abstractNumId w:val="1"/>
  </w:num>
  <w:num w:numId="10" w16cid:durableId="603070729">
    <w:abstractNumId w:val="0"/>
  </w:num>
  <w:num w:numId="11" w16cid:durableId="974063469">
    <w:abstractNumId w:val="8"/>
  </w:num>
  <w:num w:numId="12" w16cid:durableId="1501895783">
    <w:abstractNumId w:val="11"/>
  </w:num>
  <w:num w:numId="13" w16cid:durableId="2105224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7F"/>
    <w:rsid w:val="000140E2"/>
    <w:rsid w:val="000577E3"/>
    <w:rsid w:val="00083DD2"/>
    <w:rsid w:val="000A1027"/>
    <w:rsid w:val="00133599"/>
    <w:rsid w:val="001432DE"/>
    <w:rsid w:val="001B3D85"/>
    <w:rsid w:val="001D0E99"/>
    <w:rsid w:val="001D2343"/>
    <w:rsid w:val="0027037F"/>
    <w:rsid w:val="002A23C4"/>
    <w:rsid w:val="00324B01"/>
    <w:rsid w:val="003330F2"/>
    <w:rsid w:val="003732D2"/>
    <w:rsid w:val="003F29A8"/>
    <w:rsid w:val="004049F5"/>
    <w:rsid w:val="00466936"/>
    <w:rsid w:val="004C3449"/>
    <w:rsid w:val="00510F14"/>
    <w:rsid w:val="005F2267"/>
    <w:rsid w:val="00643816"/>
    <w:rsid w:val="006B17E2"/>
    <w:rsid w:val="006B52F5"/>
    <w:rsid w:val="00717D0A"/>
    <w:rsid w:val="00727DB6"/>
    <w:rsid w:val="00766241"/>
    <w:rsid w:val="0077445B"/>
    <w:rsid w:val="007B2572"/>
    <w:rsid w:val="007D6049"/>
    <w:rsid w:val="008022F0"/>
    <w:rsid w:val="00806C7E"/>
    <w:rsid w:val="008076EB"/>
    <w:rsid w:val="00816E65"/>
    <w:rsid w:val="0087533F"/>
    <w:rsid w:val="008A3A64"/>
    <w:rsid w:val="008D6654"/>
    <w:rsid w:val="00915EE1"/>
    <w:rsid w:val="0092192E"/>
    <w:rsid w:val="009549A0"/>
    <w:rsid w:val="009A1B70"/>
    <w:rsid w:val="009E6783"/>
    <w:rsid w:val="009F0C61"/>
    <w:rsid w:val="00A160AB"/>
    <w:rsid w:val="00A2336A"/>
    <w:rsid w:val="00AA7794"/>
    <w:rsid w:val="00B35B4F"/>
    <w:rsid w:val="00B41408"/>
    <w:rsid w:val="00B965CE"/>
    <w:rsid w:val="00EA0512"/>
    <w:rsid w:val="00EE6523"/>
    <w:rsid w:val="00EF4A11"/>
    <w:rsid w:val="00F87539"/>
    <w:rsid w:val="00FA3A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573F1"/>
  <w15:docId w15:val="{0EF17101-18AA-46A6-9DA6-0122DD76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A10"/>
    <w:pPr>
      <w:spacing w:line="260" w:lineRule="exact"/>
    </w:pPr>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0A10"/>
    <w:pPr>
      <w:tabs>
        <w:tab w:val="center" w:pos="4320"/>
        <w:tab w:val="right" w:pos="8640"/>
      </w:tabs>
    </w:pPr>
  </w:style>
  <w:style w:type="paragraph" w:styleId="Sidefod">
    <w:name w:val="footer"/>
    <w:basedOn w:val="Normal"/>
    <w:rsid w:val="00780A10"/>
    <w:pPr>
      <w:tabs>
        <w:tab w:val="center" w:pos="4320"/>
        <w:tab w:val="right" w:pos="8640"/>
      </w:tabs>
    </w:pPr>
  </w:style>
  <w:style w:type="paragraph" w:customStyle="1" w:styleId="STDDOKadresse">
    <w:name w:val="STDDOKadresse"/>
    <w:basedOn w:val="Normal"/>
    <w:rsid w:val="00780A10"/>
  </w:style>
  <w:style w:type="paragraph" w:customStyle="1" w:styleId="STDDOKbody">
    <w:name w:val="STDDOKbody"/>
    <w:basedOn w:val="Normal"/>
    <w:rsid w:val="00780A10"/>
  </w:style>
  <w:style w:type="paragraph" w:customStyle="1" w:styleId="STDDOKphoneandmail">
    <w:name w:val="STDDOKphoneandmail"/>
    <w:basedOn w:val="STDDOKadresse"/>
    <w:rsid w:val="00780A10"/>
    <w:rPr>
      <w:sz w:val="18"/>
    </w:rPr>
  </w:style>
  <w:style w:type="paragraph" w:customStyle="1" w:styleId="STDDOKafsender">
    <w:name w:val="STDDOKafsender"/>
    <w:basedOn w:val="Sidehoved"/>
    <w:rsid w:val="00780A10"/>
    <w:pPr>
      <w:framePr w:hSpace="180" w:wrap="around" w:hAnchor="margin" w:y="1140"/>
      <w:tabs>
        <w:tab w:val="left" w:pos="0"/>
      </w:tabs>
      <w:ind w:right="-6"/>
      <w:jc w:val="right"/>
    </w:pPr>
    <w:rPr>
      <w:sz w:val="18"/>
      <w:szCs w:val="20"/>
    </w:rPr>
  </w:style>
  <w:style w:type="paragraph" w:customStyle="1" w:styleId="STDDOKchecklist">
    <w:name w:val="STDDOKchecklist"/>
    <w:basedOn w:val="Normal"/>
    <w:rsid w:val="00780A10"/>
    <w:pPr>
      <w:spacing w:line="260" w:lineRule="auto"/>
      <w:jc w:val="right"/>
    </w:pPr>
    <w:rPr>
      <w:sz w:val="16"/>
    </w:rPr>
  </w:style>
  <w:style w:type="paragraph" w:customStyle="1" w:styleId="STDDOKtypeHeader">
    <w:name w:val="STDDOKtypeHeader"/>
    <w:basedOn w:val="Normal"/>
    <w:rsid w:val="00780A10"/>
    <w:rPr>
      <w:sz w:val="28"/>
    </w:rPr>
  </w:style>
  <w:style w:type="paragraph" w:styleId="Brdtekst">
    <w:name w:val="Body Text"/>
    <w:basedOn w:val="Normal"/>
    <w:rsid w:val="00780A10"/>
    <w:pPr>
      <w:pBdr>
        <w:top w:val="single" w:sz="4" w:space="1" w:color="auto"/>
        <w:bottom w:val="single" w:sz="4" w:space="1" w:color="auto"/>
      </w:pBdr>
      <w:tabs>
        <w:tab w:val="left" w:pos="1701"/>
        <w:tab w:val="right" w:pos="10206"/>
      </w:tabs>
    </w:pPr>
    <w:rPr>
      <w:sz w:val="18"/>
    </w:rPr>
  </w:style>
  <w:style w:type="paragraph" w:customStyle="1" w:styleId="pagenum">
    <w:name w:val="pagenum"/>
    <w:rsid w:val="00EF0411"/>
    <w:pPr>
      <w:tabs>
        <w:tab w:val="left" w:pos="0"/>
      </w:tabs>
    </w:pPr>
    <w:rPr>
      <w:rFonts w:ascii="Arial" w:hAnsi="Arial"/>
      <w:sz w:val="14"/>
    </w:rPr>
  </w:style>
  <w:style w:type="table" w:styleId="Tabel-Gitter">
    <w:name w:val="Table Grid"/>
    <w:basedOn w:val="Tabel-Normal"/>
    <w:rsid w:val="002C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id">
    <w:name w:val="journalid"/>
    <w:basedOn w:val="Normal"/>
    <w:next w:val="Normal"/>
    <w:rsid w:val="00555332"/>
    <w:pPr>
      <w:tabs>
        <w:tab w:val="right" w:pos="10206"/>
      </w:tabs>
    </w:pPr>
    <w:rPr>
      <w:bCs/>
      <w:sz w:val="12"/>
      <w:szCs w:val="16"/>
    </w:rPr>
  </w:style>
  <w:style w:type="paragraph" w:customStyle="1" w:styleId="STDDOKfooter2012">
    <w:name w:val="STDDOKfooter2012"/>
    <w:basedOn w:val="Normal"/>
    <w:rsid w:val="001660C8"/>
    <w:pPr>
      <w:spacing w:line="210" w:lineRule="exact"/>
    </w:pPr>
    <w:rPr>
      <w:sz w:val="13"/>
    </w:rPr>
  </w:style>
  <w:style w:type="paragraph" w:styleId="Listeafsnit">
    <w:name w:val="List Paragraph"/>
    <w:basedOn w:val="Normal"/>
    <w:uiPriority w:val="34"/>
    <w:qFormat/>
    <w:rsid w:val="00EA0512"/>
    <w:pPr>
      <w:spacing w:line="240" w:lineRule="auto"/>
      <w:ind w:left="1304"/>
    </w:pPr>
    <w:rPr>
      <w:rFonts w:cs="Arial"/>
      <w:szCs w:val="20"/>
    </w:rPr>
  </w:style>
  <w:style w:type="paragraph" w:customStyle="1" w:styleId="removeiffirst">
    <w:name w:val="removeiffirst"/>
    <w:basedOn w:val="Normal"/>
    <w:rsid w:val="00717D0A"/>
    <w:pPr>
      <w:spacing w:before="100" w:beforeAutospacing="1" w:after="100" w:afterAutospacing="1" w:line="240" w:lineRule="auto"/>
    </w:pPr>
    <w:rPr>
      <w:rFonts w:ascii="Times New Roman" w:hAnsi="Times New Roman"/>
      <w:sz w:val="24"/>
    </w:rPr>
  </w:style>
  <w:style w:type="paragraph" w:customStyle="1" w:styleId="bodytextp">
    <w:name w:val="bodytextp"/>
    <w:basedOn w:val="Normal"/>
    <w:rsid w:val="00717D0A"/>
    <w:pPr>
      <w:spacing w:before="100" w:beforeAutospacing="1" w:after="100" w:afterAutospacing="1" w:line="240" w:lineRule="auto"/>
    </w:pPr>
    <w:rPr>
      <w:rFonts w:ascii="Times New Roman" w:hAnsi="Times New Roman"/>
      <w:sz w:val="24"/>
    </w:rPr>
  </w:style>
  <w:style w:type="paragraph" w:styleId="Ingenafstand">
    <w:name w:val="No Spacing"/>
    <w:uiPriority w:val="1"/>
    <w:qFormat/>
    <w:rsid w:val="00717D0A"/>
    <w:rPr>
      <w:rFonts w:asciiTheme="minorHAnsi" w:eastAsiaTheme="minorHAnsi" w:hAnsiTheme="minorHAnsi" w:cstheme="minorBidi"/>
      <w:sz w:val="22"/>
      <w:szCs w:val="22"/>
      <w:lang w:eastAsia="en-US"/>
    </w:rPr>
  </w:style>
  <w:style w:type="paragraph" w:customStyle="1" w:styleId="Template-City">
    <w:name w:val="Template - City"/>
    <w:basedOn w:val="Normal"/>
    <w:uiPriority w:val="8"/>
    <w:semiHidden/>
    <w:rsid w:val="000140E2"/>
    <w:pPr>
      <w:spacing w:before="60" w:after="60" w:line="150" w:lineRule="atLeast"/>
      <w:contextualSpacing/>
    </w:pPr>
    <w:rPr>
      <w:rFonts w:ascii="Tahoma" w:eastAsiaTheme="minorHAnsi" w:hAnsi="Tahoma" w:cs="Verdana"/>
      <w:b/>
      <w:noProof/>
      <w:sz w:val="13"/>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1523">
      <w:bodyDiv w:val="1"/>
      <w:marLeft w:val="0"/>
      <w:marRight w:val="0"/>
      <w:marTop w:val="0"/>
      <w:marBottom w:val="0"/>
      <w:divBdr>
        <w:top w:val="none" w:sz="0" w:space="0" w:color="auto"/>
        <w:left w:val="none" w:sz="0" w:space="0" w:color="auto"/>
        <w:bottom w:val="none" w:sz="0" w:space="0" w:color="auto"/>
        <w:right w:val="none" w:sz="0" w:space="0" w:color="auto"/>
      </w:divBdr>
    </w:div>
    <w:div w:id="741752883">
      <w:bodyDiv w:val="1"/>
      <w:marLeft w:val="0"/>
      <w:marRight w:val="0"/>
      <w:marTop w:val="0"/>
      <w:marBottom w:val="0"/>
      <w:divBdr>
        <w:top w:val="none" w:sz="0" w:space="0" w:color="auto"/>
        <w:left w:val="none" w:sz="0" w:space="0" w:color="auto"/>
        <w:bottom w:val="none" w:sz="0" w:space="0" w:color="auto"/>
        <w:right w:val="none" w:sz="0" w:space="0" w:color="auto"/>
      </w:divBdr>
    </w:div>
    <w:div w:id="1343967450">
      <w:bodyDiv w:val="1"/>
      <w:marLeft w:val="0"/>
      <w:marRight w:val="0"/>
      <w:marTop w:val="0"/>
      <w:marBottom w:val="0"/>
      <w:divBdr>
        <w:top w:val="none" w:sz="0" w:space="0" w:color="auto"/>
        <w:left w:val="none" w:sz="0" w:space="0" w:color="auto"/>
        <w:bottom w:val="none" w:sz="0" w:space="0" w:color="auto"/>
        <w:right w:val="none" w:sz="0" w:space="0" w:color="auto"/>
      </w:divBdr>
    </w:div>
    <w:div w:id="1410690997">
      <w:bodyDiv w:val="1"/>
      <w:marLeft w:val="0"/>
      <w:marRight w:val="0"/>
      <w:marTop w:val="0"/>
      <w:marBottom w:val="0"/>
      <w:divBdr>
        <w:top w:val="none" w:sz="0" w:space="0" w:color="auto"/>
        <w:left w:val="none" w:sz="0" w:space="0" w:color="auto"/>
        <w:bottom w:val="none" w:sz="0" w:space="0" w:color="auto"/>
        <w:right w:val="none" w:sz="0" w:space="0" w:color="auto"/>
      </w:divBdr>
    </w:div>
    <w:div w:id="1977180311">
      <w:bodyDiv w:val="1"/>
      <w:marLeft w:val="0"/>
      <w:marRight w:val="0"/>
      <w:marTop w:val="0"/>
      <w:marBottom w:val="0"/>
      <w:divBdr>
        <w:top w:val="none" w:sz="0" w:space="0" w:color="auto"/>
        <w:left w:val="none" w:sz="0" w:space="0" w:color="auto"/>
        <w:bottom w:val="none" w:sz="0" w:space="0" w:color="auto"/>
        <w:right w:val="none" w:sz="0" w:space="0" w:color="auto"/>
      </w:divBdr>
      <w:divsChild>
        <w:div w:id="150873607">
          <w:marLeft w:val="0"/>
          <w:marRight w:val="0"/>
          <w:marTop w:val="0"/>
          <w:marBottom w:val="0"/>
          <w:divBdr>
            <w:top w:val="none" w:sz="0" w:space="0" w:color="auto"/>
            <w:left w:val="none" w:sz="0" w:space="0" w:color="auto"/>
            <w:bottom w:val="none" w:sz="0" w:space="0" w:color="auto"/>
            <w:right w:val="none" w:sz="0" w:space="0" w:color="auto"/>
          </w:divBdr>
          <w:divsChild>
            <w:div w:id="2117602665">
              <w:marLeft w:val="0"/>
              <w:marRight w:val="0"/>
              <w:marTop w:val="100"/>
              <w:marBottom w:val="100"/>
              <w:divBdr>
                <w:top w:val="none" w:sz="0" w:space="0" w:color="auto"/>
                <w:left w:val="none" w:sz="0" w:space="0" w:color="auto"/>
                <w:bottom w:val="none" w:sz="0" w:space="0" w:color="auto"/>
                <w:right w:val="none" w:sz="0" w:space="0" w:color="auto"/>
              </w:divBdr>
              <w:divsChild>
                <w:div w:id="1585803592">
                  <w:marLeft w:val="0"/>
                  <w:marRight w:val="0"/>
                  <w:marTop w:val="150"/>
                  <w:marBottom w:val="0"/>
                  <w:divBdr>
                    <w:top w:val="none" w:sz="0" w:space="0" w:color="auto"/>
                    <w:left w:val="none" w:sz="0" w:space="0" w:color="auto"/>
                    <w:bottom w:val="none" w:sz="0" w:space="0" w:color="auto"/>
                    <w:right w:val="none" w:sz="0" w:space="0" w:color="auto"/>
                  </w:divBdr>
                  <w:divsChild>
                    <w:div w:id="1134056470">
                      <w:marLeft w:val="0"/>
                      <w:marRight w:val="0"/>
                      <w:marTop w:val="0"/>
                      <w:marBottom w:val="0"/>
                      <w:divBdr>
                        <w:top w:val="none" w:sz="0" w:space="0" w:color="auto"/>
                        <w:left w:val="none" w:sz="0" w:space="0" w:color="auto"/>
                        <w:bottom w:val="none" w:sz="0" w:space="0" w:color="auto"/>
                        <w:right w:val="none" w:sz="0" w:space="0" w:color="auto"/>
                      </w:divBdr>
                      <w:divsChild>
                        <w:div w:id="1808625677">
                          <w:marLeft w:val="0"/>
                          <w:marRight w:val="0"/>
                          <w:marTop w:val="0"/>
                          <w:marBottom w:val="0"/>
                          <w:divBdr>
                            <w:top w:val="none" w:sz="0" w:space="0" w:color="auto"/>
                            <w:left w:val="none" w:sz="0" w:space="0" w:color="auto"/>
                            <w:bottom w:val="none" w:sz="0" w:space="0" w:color="auto"/>
                            <w:right w:val="none" w:sz="0" w:space="0" w:color="auto"/>
                          </w:divBdr>
                          <w:divsChild>
                            <w:div w:id="121776574">
                              <w:marLeft w:val="0"/>
                              <w:marRight w:val="0"/>
                              <w:marTop w:val="0"/>
                              <w:marBottom w:val="0"/>
                              <w:divBdr>
                                <w:top w:val="none" w:sz="0" w:space="0" w:color="auto"/>
                                <w:left w:val="none" w:sz="0" w:space="0" w:color="auto"/>
                                <w:bottom w:val="none" w:sz="0" w:space="0" w:color="auto"/>
                                <w:right w:val="none" w:sz="0" w:space="0" w:color="auto"/>
                              </w:divBdr>
                              <w:divsChild>
                                <w:div w:id="1360817440">
                                  <w:marLeft w:val="0"/>
                                  <w:marRight w:val="0"/>
                                  <w:marTop w:val="0"/>
                                  <w:marBottom w:val="0"/>
                                  <w:divBdr>
                                    <w:top w:val="none" w:sz="0" w:space="0" w:color="auto"/>
                                    <w:left w:val="none" w:sz="0" w:space="0" w:color="auto"/>
                                    <w:bottom w:val="none" w:sz="0" w:space="0" w:color="auto"/>
                                    <w:right w:val="none" w:sz="0" w:space="0" w:color="auto"/>
                                  </w:divBdr>
                                  <w:divsChild>
                                    <w:div w:id="1384596894">
                                      <w:marLeft w:val="0"/>
                                      <w:marRight w:val="0"/>
                                      <w:marTop w:val="0"/>
                                      <w:marBottom w:val="0"/>
                                      <w:divBdr>
                                        <w:top w:val="none" w:sz="0" w:space="0" w:color="auto"/>
                                        <w:left w:val="none" w:sz="0" w:space="0" w:color="auto"/>
                                        <w:bottom w:val="none" w:sz="0" w:space="0" w:color="auto"/>
                                        <w:right w:val="none" w:sz="0" w:space="0" w:color="auto"/>
                                      </w:divBdr>
                                      <w:divsChild>
                                        <w:div w:id="1353334827">
                                          <w:marLeft w:val="0"/>
                                          <w:marRight w:val="0"/>
                                          <w:marTop w:val="0"/>
                                          <w:marBottom w:val="0"/>
                                          <w:divBdr>
                                            <w:top w:val="none" w:sz="0" w:space="0" w:color="auto"/>
                                            <w:left w:val="none" w:sz="0" w:space="0" w:color="auto"/>
                                            <w:bottom w:val="none" w:sz="0" w:space="0" w:color="auto"/>
                                            <w:right w:val="none" w:sz="0" w:space="0" w:color="auto"/>
                                          </w:divBdr>
                                          <w:divsChild>
                                            <w:div w:id="1375738083">
                                              <w:marLeft w:val="0"/>
                                              <w:marRight w:val="0"/>
                                              <w:marTop w:val="0"/>
                                              <w:marBottom w:val="0"/>
                                              <w:divBdr>
                                                <w:top w:val="none" w:sz="0" w:space="0" w:color="auto"/>
                                                <w:left w:val="none" w:sz="0" w:space="0" w:color="auto"/>
                                                <w:bottom w:val="none" w:sz="0" w:space="0" w:color="auto"/>
                                                <w:right w:val="none" w:sz="0" w:space="0" w:color="auto"/>
                                              </w:divBdr>
                                              <w:divsChild>
                                                <w:div w:id="317852568">
                                                  <w:marLeft w:val="0"/>
                                                  <w:marRight w:val="0"/>
                                                  <w:marTop w:val="0"/>
                                                  <w:marBottom w:val="0"/>
                                                  <w:divBdr>
                                                    <w:top w:val="none" w:sz="0" w:space="0" w:color="auto"/>
                                                    <w:left w:val="none" w:sz="0" w:space="0" w:color="auto"/>
                                                    <w:bottom w:val="none" w:sz="0" w:space="0" w:color="auto"/>
                                                    <w:right w:val="none" w:sz="0" w:space="0" w:color="auto"/>
                                                  </w:divBdr>
                                                  <w:divsChild>
                                                    <w:div w:id="1581862738">
                                                      <w:marLeft w:val="0"/>
                                                      <w:marRight w:val="0"/>
                                                      <w:marTop w:val="0"/>
                                                      <w:marBottom w:val="0"/>
                                                      <w:divBdr>
                                                        <w:top w:val="none" w:sz="0" w:space="0" w:color="auto"/>
                                                        <w:left w:val="none" w:sz="0" w:space="0" w:color="auto"/>
                                                        <w:bottom w:val="none" w:sz="0" w:space="0" w:color="auto"/>
                                                        <w:right w:val="none" w:sz="0" w:space="0" w:color="auto"/>
                                                      </w:divBdr>
                                                      <w:divsChild>
                                                        <w:div w:id="1484154246">
                                                          <w:marLeft w:val="0"/>
                                                          <w:marRight w:val="0"/>
                                                          <w:marTop w:val="0"/>
                                                          <w:marBottom w:val="0"/>
                                                          <w:divBdr>
                                                            <w:top w:val="none" w:sz="0" w:space="0" w:color="auto"/>
                                                            <w:left w:val="none" w:sz="0" w:space="0" w:color="auto"/>
                                                            <w:bottom w:val="none" w:sz="0" w:space="0" w:color="auto"/>
                                                            <w:right w:val="none" w:sz="0" w:space="0" w:color="auto"/>
                                                          </w:divBdr>
                                                          <w:divsChild>
                                                            <w:div w:id="1162812253">
                                                              <w:marLeft w:val="0"/>
                                                              <w:marRight w:val="0"/>
                                                              <w:marTop w:val="0"/>
                                                              <w:marBottom w:val="0"/>
                                                              <w:divBdr>
                                                                <w:top w:val="none" w:sz="0" w:space="0" w:color="auto"/>
                                                                <w:left w:val="none" w:sz="0" w:space="0" w:color="auto"/>
                                                                <w:bottom w:val="none" w:sz="0" w:space="0" w:color="auto"/>
                                                                <w:right w:val="none" w:sz="0" w:space="0" w:color="auto"/>
                                                              </w:divBdr>
                                                              <w:divsChild>
                                                                <w:div w:id="1423797164">
                                                                  <w:marLeft w:val="0"/>
                                                                  <w:marRight w:val="0"/>
                                                                  <w:marTop w:val="0"/>
                                                                  <w:marBottom w:val="0"/>
                                                                  <w:divBdr>
                                                                    <w:top w:val="none" w:sz="0" w:space="0" w:color="auto"/>
                                                                    <w:left w:val="none" w:sz="0" w:space="0" w:color="auto"/>
                                                                    <w:bottom w:val="none" w:sz="0" w:space="0" w:color="auto"/>
                                                                    <w:right w:val="none" w:sz="0" w:space="0" w:color="auto"/>
                                                                  </w:divBdr>
                                                                  <w:divsChild>
                                                                    <w:div w:id="156308727">
                                                                      <w:marLeft w:val="0"/>
                                                                      <w:marRight w:val="0"/>
                                                                      <w:marTop w:val="0"/>
                                                                      <w:marBottom w:val="0"/>
                                                                      <w:divBdr>
                                                                        <w:top w:val="none" w:sz="0" w:space="0" w:color="auto"/>
                                                                        <w:left w:val="none" w:sz="0" w:space="0" w:color="auto"/>
                                                                        <w:bottom w:val="none" w:sz="0" w:space="0" w:color="auto"/>
                                                                        <w:right w:val="none" w:sz="0" w:space="0" w:color="auto"/>
                                                                      </w:divBdr>
                                                                      <w:divsChild>
                                                                        <w:div w:id="859660191">
                                                                          <w:marLeft w:val="0"/>
                                                                          <w:marRight w:val="0"/>
                                                                          <w:marTop w:val="0"/>
                                                                          <w:marBottom w:val="0"/>
                                                                          <w:divBdr>
                                                                            <w:top w:val="none" w:sz="0" w:space="0" w:color="auto"/>
                                                                            <w:left w:val="none" w:sz="0" w:space="0" w:color="auto"/>
                                                                            <w:bottom w:val="none" w:sz="0" w:space="0" w:color="auto"/>
                                                                            <w:right w:val="none" w:sz="0" w:space="0" w:color="auto"/>
                                                                          </w:divBdr>
                                                                          <w:divsChild>
                                                                            <w:div w:id="1774088541">
                                                                              <w:marLeft w:val="0"/>
                                                                              <w:marRight w:val="0"/>
                                                                              <w:marTop w:val="0"/>
                                                                              <w:marBottom w:val="0"/>
                                                                              <w:divBdr>
                                                                                <w:top w:val="none" w:sz="0" w:space="0" w:color="auto"/>
                                                                                <w:left w:val="none" w:sz="0" w:space="0" w:color="auto"/>
                                                                                <w:bottom w:val="none" w:sz="0" w:space="0" w:color="auto"/>
                                                                                <w:right w:val="none" w:sz="0" w:space="0" w:color="auto"/>
                                                                              </w:divBdr>
                                                                              <w:divsChild>
                                                                                <w:div w:id="1437673170">
                                                                                  <w:marLeft w:val="0"/>
                                                                                  <w:marRight w:val="0"/>
                                                                                  <w:marTop w:val="0"/>
                                                                                  <w:marBottom w:val="0"/>
                                                                                  <w:divBdr>
                                                                                    <w:top w:val="none" w:sz="0" w:space="0" w:color="auto"/>
                                                                                    <w:left w:val="none" w:sz="0" w:space="0" w:color="auto"/>
                                                                                    <w:bottom w:val="none" w:sz="0" w:space="0" w:color="auto"/>
                                                                                    <w:right w:val="none" w:sz="0" w:space="0" w:color="auto"/>
                                                                                  </w:divBdr>
                                                                                  <w:divsChild>
                                                                                    <w:div w:id="386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Arkitektfirmaet C. F. Møller A/S</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Weber Hansen (HW)</dc:creator>
  <cp:lastModifiedBy>Cecilie Lykke Hansen (CLH)</cp:lastModifiedBy>
  <cp:revision>2</cp:revision>
  <cp:lastPrinted>2013-07-02T07:49:00Z</cp:lastPrinted>
  <dcterms:created xsi:type="dcterms:W3CDTF">2023-01-11T13:33:00Z</dcterms:created>
  <dcterms:modified xsi:type="dcterms:W3CDTF">2023-01-11T13:33:00Z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ddoktype">
    <vt:lpwstr>1</vt:lpwstr>
  </property>
  <property fmtid="{D5CDD505-2E9C-101B-9397-08002B2CF9AE}" pid="3" name="sagsnummer">
    <vt:lpwstr>36348-01</vt:lpwstr>
  </property>
  <property fmtid="{D5CDD505-2E9C-101B-9397-08002B2CF9AE}" pid="4" name="gruppe">
    <vt:lpwstr>02</vt:lpwstr>
  </property>
  <property fmtid="{D5CDD505-2E9C-101B-9397-08002B2CF9AE}" pid="5" name="loebenummer">
    <vt:lpwstr>051</vt:lpwstr>
  </property>
  <property fmtid="{D5CDD505-2E9C-101B-9397-08002B2CF9AE}" pid="6" name="filsti">
    <vt:lpwstr>S:\363xx\36348-01\ADM\</vt:lpwstr>
  </property>
  <property fmtid="{D5CDD505-2E9C-101B-9397-08002B2CF9AE}" pid="7" name="foldernavn">
    <vt:lpwstr>02_Kommunikation</vt:lpwstr>
  </property>
  <property fmtid="{D5CDD505-2E9C-101B-9397-08002B2CF9AE}" pid="8" name="filnavn">
    <vt:lpwstr>BREV-36348-01-02-051</vt:lpwstr>
  </property>
  <property fmtid="{D5CDD505-2E9C-101B-9397-08002B2CF9AE}" pid="9" name="type">
    <vt:lpwstr>BREV</vt:lpwstr>
  </property>
  <property fmtid="{D5CDD505-2E9C-101B-9397-08002B2CF9AE}" pid="10" name="returadresse">
    <vt:lpwstr>http://10.1.16.150/stdDokTypeII/StdDoKTypeII_responder.asp</vt:lpwstr>
  </property>
  <property fmtid="{D5CDD505-2E9C-101B-9397-08002B2CF9AE}" pid="11" name="initialer">
    <vt:lpwstr>HW</vt:lpwstr>
  </property>
  <property fmtid="{D5CDD505-2E9C-101B-9397-08002B2CF9AE}" pid="12" name="medarbejdersprogpref">
    <vt:lpwstr>1</vt:lpwstr>
  </property>
  <property fmtid="{D5CDD505-2E9C-101B-9397-08002B2CF9AE}" pid="13" name="jrnID">
    <vt:lpwstr>688645</vt:lpwstr>
  </property>
  <property fmtid="{D5CDD505-2E9C-101B-9397-08002B2CF9AE}" pid="14" name="identitet">
    <vt:lpwstr>36348-01-02-051</vt:lpwstr>
  </property>
  <property fmtid="{D5CDD505-2E9C-101B-9397-08002B2CF9AE}" pid="15" name="kode">
    <vt:lpwstr>20959</vt:lpwstr>
  </property>
  <property fmtid="{D5CDD505-2E9C-101B-9397-08002B2CF9AE}" pid="16" name="ErUploaded">
    <vt:lpwstr>0</vt:lpwstr>
  </property>
  <property fmtid="{D5CDD505-2E9C-101B-9397-08002B2CF9AE}" pid="17" name="SkalUploadesTilFilServer">
    <vt:lpwstr>Y</vt:lpwstr>
  </property>
  <property fmtid="{D5CDD505-2E9C-101B-9397-08002B2CF9AE}" pid="18" name="ErGemt">
    <vt:lpwstr>1</vt:lpwstr>
  </property>
</Properties>
</file>